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color w:val="auto"/>
        </w:rPr>
      </w:pPr>
      <w:bookmarkStart w:id="0" w:name="bookmark0"/>
      <w:r>
        <w:rPr>
          <w:color w:val="auto"/>
          <w:spacing w:val="0"/>
          <w:w w:val="100"/>
          <w:position w:val="0"/>
          <w:shd w:val="clear" w:color="auto" w:fill="auto"/>
          <w:lang w:val="ru-RU" w:eastAsia="ru-RU" w:bidi="ru-RU"/>
        </w:rPr>
        <w:t>БЛАГОРОДНАЯ МАХАЯНСКАЯ</w:t>
      </w:r>
      <w:r>
        <w:rPr>
          <w:color w:val="auto"/>
          <w:spacing w:val="0"/>
          <w:w w:val="100"/>
          <w:position w:val="0"/>
          <w:shd w:val="clear" w:color="auto" w:fill="auto"/>
          <w:lang w:val="ru-RU" w:eastAsia="ru-RU" w:bidi="ru-RU"/>
        </w:rPr>
        <w:br w:type="textWrapping"/>
      </w:r>
      <w:r>
        <w:rPr>
          <w:color w:val="auto"/>
          <w:spacing w:val="0"/>
          <w:w w:val="100"/>
          <w:position w:val="0"/>
          <w:shd w:val="clear" w:color="auto" w:fill="auto"/>
          <w:lang w:val="ru-RU" w:eastAsia="ru-RU" w:bidi="ru-RU"/>
        </w:rPr>
        <w:t>СУТРА</w:t>
      </w:r>
      <w:bookmarkEnd w:id="0"/>
    </w:p>
    <w:p>
      <w:pPr>
        <w:pStyle w:val="9"/>
        <w:keepNext/>
        <w:keepLines/>
        <w:pageBreakBefore w:val="0"/>
        <w:widowControl w:val="0"/>
        <w:shd w:val="clear" w:color="auto" w:fill="auto"/>
        <w:kinsoku/>
        <w:wordWrap/>
        <w:overflowPunct/>
        <w:topLinePunct w:val="0"/>
        <w:autoSpaceDE/>
        <w:autoSpaceDN/>
        <w:bidi w:val="0"/>
        <w:adjustRightInd/>
        <w:snapToGrid/>
        <w:spacing w:before="0" w:after="120" w:line="240" w:lineRule="auto"/>
        <w:ind w:left="0" w:right="0" w:firstLine="0"/>
        <w:jc w:val="center"/>
        <w:textAlignment w:val="auto"/>
        <w:rPr>
          <w:color w:val="auto"/>
        </w:rPr>
      </w:pPr>
      <w:r>
        <w:rPr>
          <w:color w:val="auto"/>
          <w:spacing w:val="0"/>
          <w:w w:val="100"/>
          <w:position w:val="0"/>
          <w:shd w:val="clear" w:color="auto" w:fill="auto"/>
          <w:lang w:val="ru-RU" w:eastAsia="ru-RU" w:bidi="ru-RU"/>
        </w:rPr>
        <w:t>О ЗАПРЕДЕЛЬНОЙ МУДРОСТИ,</w:t>
      </w:r>
    </w:p>
    <w:p>
      <w:pPr>
        <w:pStyle w:val="9"/>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color w:val="auto"/>
        </w:rPr>
      </w:pPr>
      <w:bookmarkStart w:id="1" w:name="bookmark3"/>
      <w:r>
        <w:rPr>
          <w:color w:val="auto"/>
          <w:spacing w:val="0"/>
          <w:w w:val="100"/>
          <w:position w:val="0"/>
          <w:shd w:val="clear" w:color="auto" w:fill="auto"/>
          <w:lang w:val="ru-RU" w:eastAsia="ru-RU" w:bidi="ru-RU"/>
        </w:rPr>
        <w:t>ИМЕНУЕМАЯ</w:t>
      </w:r>
      <w:bookmarkEnd w:id="1"/>
    </w:p>
    <w:p>
      <w:pPr>
        <w:pStyle w:val="9"/>
        <w:keepNext/>
        <w:keepLines/>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color w:val="auto"/>
        </w:rPr>
        <w:sectPr>
          <w:footnotePr>
            <w:numFmt w:val="decimal"/>
            <w:numStart w:val="45"/>
          </w:footnotePr>
          <w:pgSz w:w="7718" w:h="11899"/>
          <w:pgMar w:top="1041" w:right="1014" w:bottom="749" w:left="915" w:header="613" w:footer="321" w:gutter="0"/>
          <w:pgNumType w:start="1"/>
          <w:cols w:space="720" w:num="1"/>
          <w:rtlGutter w:val="0"/>
          <w:docGrid w:linePitch="360" w:charSpace="0"/>
        </w:sectPr>
      </w:pPr>
      <w:r>
        <w:rPr>
          <w:color w:val="auto"/>
          <w:spacing w:val="0"/>
          <w:w w:val="100"/>
          <w:position w:val="0"/>
          <w:shd w:val="clear" w:color="auto" w:fill="auto"/>
          <w:lang w:val="ru-RU" w:eastAsia="ru-RU" w:bidi="ru-RU"/>
        </w:rPr>
        <w:t>«ВАДЖРНЫМ ОТСЕЧЕНИЕМ»</w:t>
      </w:r>
      <w:r>
        <w:rPr>
          <w:b/>
          <w:bCs/>
          <w:color w:val="auto"/>
          <w:spacing w:val="0"/>
          <w:w w:val="100"/>
          <w:position w:val="0"/>
          <w:shd w:val="clear" w:color="auto" w:fill="auto"/>
          <w:vertAlign w:val="superscript"/>
          <w:lang w:val="ru-RU" w:eastAsia="ru-RU" w:bidi="ru-RU"/>
        </w:rPr>
        <w:footnoteReference w:id="0"/>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center"/>
        <w:textAlignment w:val="auto"/>
        <w:rPr>
          <w:color w:val="auto"/>
        </w:rPr>
      </w:pPr>
      <w:r>
        <w:rPr>
          <w:b/>
          <w:bCs/>
          <w:color w:val="auto"/>
          <w:spacing w:val="0"/>
          <w:w w:val="100"/>
          <w:position w:val="0"/>
          <w:shd w:val="clear" w:color="auto" w:fill="auto"/>
          <w:lang w:val="ru-RU" w:eastAsia="ru-RU" w:bidi="ru-RU"/>
        </w:rPr>
        <w:t>На санскрите: Арья Ваджраччхедика Нама</w:t>
      </w:r>
      <w:r>
        <w:rPr>
          <w:b/>
          <w:bCs/>
          <w:color w:val="auto"/>
          <w:spacing w:val="0"/>
          <w:w w:val="100"/>
          <w:position w:val="0"/>
          <w:shd w:val="clear" w:color="auto" w:fill="auto"/>
          <w:lang w:val="ru-RU" w:eastAsia="ru-RU" w:bidi="ru-RU"/>
        </w:rPr>
        <w:br w:type="textWrapping"/>
      </w:r>
      <w:r>
        <w:rPr>
          <w:b/>
          <w:bCs/>
          <w:color w:val="auto"/>
          <w:spacing w:val="0"/>
          <w:w w:val="100"/>
          <w:position w:val="0"/>
          <w:shd w:val="clear" w:color="auto" w:fill="auto"/>
          <w:lang w:val="ru-RU" w:eastAsia="ru-RU" w:bidi="ru-RU"/>
        </w:rPr>
        <w:t>Праджняпарамита Махаяна Сутра</w:t>
      </w:r>
      <w:r>
        <w:rPr>
          <w:b/>
          <w:bCs/>
          <w:color w:val="auto"/>
          <w:spacing w:val="0"/>
          <w:w w:val="100"/>
          <w:position w:val="0"/>
          <w:shd w:val="clear" w:color="auto" w:fill="auto"/>
          <w:vertAlign w:val="superscript"/>
          <w:lang w:val="ru-RU" w:eastAsia="ru-RU" w:bidi="ru-RU"/>
        </w:rPr>
        <w:footnoteReference w:id="1"/>
      </w:r>
      <w:r>
        <w:rPr>
          <w:b/>
          <w:bCs/>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220" w:line="240" w:lineRule="auto"/>
        <w:ind w:left="0" w:right="0" w:firstLine="0"/>
        <w:jc w:val="center"/>
        <w:textAlignment w:val="auto"/>
        <w:rPr>
          <w:color w:val="auto"/>
        </w:rPr>
      </w:pPr>
      <w:r>
        <w:rPr>
          <w:b/>
          <w:bCs/>
          <w:color w:val="auto"/>
          <w:spacing w:val="0"/>
          <w:w w:val="100"/>
          <w:position w:val="0"/>
          <w:shd w:val="clear" w:color="auto" w:fill="auto"/>
          <w:lang w:val="ru-RU" w:eastAsia="ru-RU" w:bidi="ru-RU"/>
        </w:rPr>
        <w:t xml:space="preserve">На тибетском языке: </w:t>
      </w:r>
      <w:r>
        <w:rPr>
          <w:b/>
          <w:bCs/>
          <w:color w:val="auto"/>
          <w:spacing w:val="0"/>
          <w:w w:val="100"/>
          <w:position w:val="0"/>
          <w:shd w:val="clear" w:color="auto" w:fill="auto"/>
          <w:lang w:val="en-US" w:eastAsia="en-US" w:bidi="en-US"/>
        </w:rPr>
        <w:t>phags pa shes rab kyi pharol tu phyin</w:t>
      </w:r>
      <w:r>
        <w:rPr>
          <w:b/>
          <w:bCs/>
          <w:color w:val="auto"/>
          <w:spacing w:val="0"/>
          <w:w w:val="100"/>
          <w:position w:val="0"/>
          <w:shd w:val="clear" w:color="auto" w:fill="auto"/>
          <w:lang w:val="en-US" w:eastAsia="en-US" w:bidi="en-US"/>
        </w:rPr>
        <w:br w:type="textWrapping"/>
      </w:r>
      <w:r>
        <w:rPr>
          <w:b/>
          <w:bCs/>
          <w:color w:val="auto"/>
          <w:spacing w:val="0"/>
          <w:w w:val="100"/>
          <w:position w:val="0"/>
          <w:shd w:val="clear" w:color="auto" w:fill="auto"/>
          <w:lang w:val="en-US" w:eastAsia="en-US" w:bidi="en-US"/>
        </w:rPr>
        <w:t>pa rdo rje gcod pa zhes bya ba theg pa chen poi mdo</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i/>
          <w:iCs/>
          <w:color w:val="auto"/>
          <w:spacing w:val="0"/>
          <w:w w:val="100"/>
          <w:position w:val="0"/>
          <w:shd w:val="clear" w:color="auto" w:fill="auto"/>
          <w:lang w:val="ru-RU" w:eastAsia="ru-RU" w:bidi="ru-RU"/>
        </w:rPr>
        <w:t>Поклон всем буддам и бодхисаттвам!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2"/>
        <w:jc w:val="both"/>
        <w:textAlignment w:val="auto"/>
        <w:rPr>
          <w:color w:val="auto"/>
        </w:rPr>
      </w:pPr>
      <w:r>
        <w:rPr>
          <w:color w:val="auto"/>
          <w:spacing w:val="0"/>
          <w:w w:val="100"/>
          <w:position w:val="0"/>
          <w:shd w:val="clear" w:color="auto" w:fill="auto"/>
          <w:lang w:val="ru-RU" w:eastAsia="ru-RU" w:bidi="ru-RU"/>
        </w:rPr>
        <w:t>Так я слышал. Однажды Бхагаван пребывал в Шравасти, в роще царевича Джеты, в саду Анатхапиндады</w:t>
      </w:r>
      <w:r>
        <w:rPr>
          <w:color w:val="auto"/>
          <w:spacing w:val="0"/>
          <w:w w:val="100"/>
          <w:position w:val="0"/>
          <w:shd w:val="clear" w:color="auto" w:fill="auto"/>
          <w:vertAlign w:val="superscript"/>
          <w:lang w:val="ru-RU" w:eastAsia="ru-RU" w:bidi="ru-RU"/>
        </w:rPr>
        <w:footnoteReference w:id="2"/>
      </w:r>
      <w:r>
        <w:rPr>
          <w:color w:val="auto"/>
          <w:spacing w:val="0"/>
          <w:w w:val="100"/>
          <w:position w:val="0"/>
          <w:shd w:val="clear" w:color="auto" w:fill="auto"/>
          <w:lang w:val="ru-RU" w:eastAsia="ru-RU" w:bidi="ru-RU"/>
        </w:rPr>
        <w:t xml:space="preserve"> вме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сте с великой Сангхой из тысячи двухсот пятидесяти бхикшу и великим собранием бодхисаттв-махасаттв.</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Утром Бхагаван облачился в монашеское одеяние и 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кидку, взял свою чашу для сбора подаяний и пошёл в вели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кий город Шравасти за подаянием. После сбора подаяния в великом городе Шравасти Бхагаван усладился собранной пищей и совершил деяние пищи</w:t>
      </w:r>
      <w:r>
        <w:rPr>
          <w:color w:val="auto"/>
          <w:spacing w:val="0"/>
          <w:w w:val="100"/>
          <w:position w:val="0"/>
          <w:shd w:val="clear" w:color="auto" w:fill="auto"/>
          <w:vertAlign w:val="superscript"/>
          <w:lang w:val="ru-RU" w:eastAsia="ru-RU" w:bidi="ru-RU"/>
        </w:rPr>
        <w:footnoteReference w:id="3"/>
      </w:r>
      <w:r>
        <w:rPr>
          <w:color w:val="auto"/>
          <w:spacing w:val="0"/>
          <w:w w:val="100"/>
          <w:position w:val="0"/>
          <w:shd w:val="clear" w:color="auto" w:fill="auto"/>
          <w:lang w:val="ru-RU" w:eastAsia="ru-RU" w:bidi="ru-RU"/>
        </w:rPr>
        <w:t>, поскольку он отказался от приятия поздней пищи</w:t>
      </w:r>
      <w:r>
        <w:rPr>
          <w:color w:val="auto"/>
          <w:spacing w:val="0"/>
          <w:w w:val="100"/>
          <w:position w:val="0"/>
          <w:shd w:val="clear" w:color="auto" w:fill="auto"/>
          <w:vertAlign w:val="superscript"/>
          <w:lang w:val="ru-RU" w:eastAsia="ru-RU" w:bidi="ru-RU"/>
        </w:rPr>
        <w:footnoteReference w:id="4"/>
      </w:r>
      <w:r>
        <w:rPr>
          <w:color w:val="auto"/>
          <w:spacing w:val="0"/>
          <w:w w:val="100"/>
          <w:position w:val="0"/>
          <w:shd w:val="clear" w:color="auto" w:fill="auto"/>
          <w:lang w:val="ru-RU" w:eastAsia="ru-RU" w:bidi="ru-RU"/>
        </w:rPr>
        <w:t>. Затем он отложил чашу и снял накидку. Он омыл ноги, сел на приготовленное сиденье и, скрестив ноги и выпрямившись, сосредоточил внимание пе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ред собой. Тогда многие бхикшу приблизились к тому месту, где находился Бхагаван, и, поклонившись стопам Бхагавана, трижды обошли вокруг него и сели в стороне.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В то же самое время к тому собранию присоединился почтенный Субхути и сел среди них. Затем он встал со сво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его места, обнажил правое плечо, преклонил правое колено, почтительно сложил ладони и обратился к Бхагавану:</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«Восхитительно, что Бхагаван, Татхагата, Архат, Истин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Совершенный Будда приносит наивысшее благо бодхисаттвам-махасаттвам, относится к бодхисаттвам-махасаттвам с высочайшим доверием! Восхитительно, Сугата</w:t>
      </w:r>
      <w:r>
        <w:rPr>
          <w:color w:val="auto"/>
          <w:spacing w:val="0"/>
          <w:w w:val="100"/>
          <w:position w:val="0"/>
          <w:shd w:val="clear" w:color="auto" w:fill="auto"/>
          <w:vertAlign w:val="superscript"/>
          <w:lang w:val="ru-RU" w:eastAsia="ru-RU" w:bidi="ru-RU"/>
        </w:rPr>
        <w:footnoteReference w:id="5"/>
      </w:r>
      <w:r>
        <w:rPr>
          <w:color w:val="auto"/>
          <w:spacing w:val="0"/>
          <w:w w:val="100"/>
          <w:position w:val="0"/>
          <w:shd w:val="clear" w:color="auto" w:fill="auto"/>
          <w:lang w:val="ru-RU" w:eastAsia="ru-RU" w:bidi="ru-RU"/>
        </w:rPr>
        <w:t>! Бхагаван, в чём следует пребывать тому, кто правильно вступил в ко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лесницу бодхисаттв, как им следует совершенствоваться, как обуздывать свой ум?»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ответил почтенному Субхути: «Хорошо сказа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хорошо сказано, Субхути. Верно, Субхути, верно. Татхагата приносит наивысшее благо бодхисаттвам-махасаттвам. Татхагата относится к бодхисаттвам-махасаттвам с высочай</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шим доверием. Поэтому слушай, Субхути, и запоминай, как следует. Я объясню тебе, в чём следует пребывать тому, кто правильно вступил в колесницу бодхисаттв, как им следует совершенствоваться, как обуздывать свой ум».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ответил: «Так и будет, Бхагаван», - и изготовился слушать.</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тот, кто правильно вступил в колесницу бодхисаттв, должен породить бодхичитту и ду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мать так: «Сколько бы ни было живых существ - рождённых из яйца, из утробы, из жара и влаги, рождённых чудесно; имеющих физический облик или его не имеющих; имеющих различение или его не имеющих; не имеющих различения, но не лишённых [тонкого] различения - мир живых существ, сколько бы их ни было, мысленно обозначенных как «живые существа», всех их без исключения я выведу за пределы печа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ли в нирвану без остаточных совокупностей (скандх). Но хотя все без исключения бесчисленные живые существа будут та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ким образом выведены за пределы печали, ни одно живое су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щество таким образом не будет выведено за пределы печали».</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 какой причине? Субхути, если бодхисаттва имеет представление «живое существо», его нельзя назвать «бод</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хисаттвой». По какой причине? Субхути, если кто-то имеет представление «живое существо», «существо», «личность», его нельзя назвать «бодхисаттвой».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бодхисаттва совершает даяние, не пребывая ни в единой вещи; он совершает даяние, не пребывая ни в еди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ном явлении. Даяние не следует совершать, пребывая в видимом,</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слышимом, обоняемом, вкушаемом, осязаемом или в дхармах. Субхути, бодхисаттва совершает даяние без пребывания в раз</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личении чего бы то ни было в виде любого обозначения. По ка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кой причине? Субхути, потому что множество заслуг бодхисат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твы, совершающего даяние без пребывания, трудно измерить.</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легко ли измерить простран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ство в восточном направлении?»</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точно так же, как ты дума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ешь, легко ли измерить пространство в южном, западном, се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верном и всех промежуточных направлениях, а также во всех десяти сторонах света?».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точно так же трудно изме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рить множество заслуг, обретённых бодхисаттвой, соверша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ющим даяние без пребывания в чём-либо.</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можно ли распознать Татхагату как наделённого признаками совершенства?</w:t>
      </w:r>
      <w:r>
        <w:rPr>
          <w:color w:val="auto"/>
          <w:spacing w:val="0"/>
          <w:w w:val="100"/>
          <w:position w:val="0"/>
          <w:shd w:val="clear" w:color="auto" w:fill="auto"/>
          <w:vertAlign w:val="superscript"/>
          <w:lang w:val="ru-RU" w:eastAsia="ru-RU" w:bidi="ru-RU"/>
        </w:rPr>
        <w:footnoteReference w:id="6"/>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Согласно признакам совершенства нельзя распознать Татхагату. По какой при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чине? То, что Татхагата назвал признаками совершенства, не является признаками совершенства».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почтенному Субхути: «Субхути, ког</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да есть признаки совершенства, есть и заблуждение. Ког</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да нет признаков</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совершенства</w:t>
      </w:r>
      <w:r>
        <w:rPr>
          <w:color w:val="auto"/>
          <w:spacing w:val="0"/>
          <w:w w:val="100"/>
          <w:position w:val="0"/>
          <w:shd w:val="clear" w:color="auto" w:fill="auto"/>
          <w:vertAlign w:val="superscript"/>
          <w:lang w:val="ru-RU" w:eastAsia="ru-RU" w:bidi="ru-RU"/>
        </w:rPr>
        <w:footnoteReference w:id="7"/>
      </w:r>
      <w:r>
        <w:rPr>
          <w:color w:val="auto"/>
          <w:spacing w:val="0"/>
          <w:w w:val="100"/>
          <w:position w:val="0"/>
          <w:shd w:val="clear" w:color="auto" w:fill="auto"/>
          <w:lang w:val="ru-RU" w:eastAsia="ru-RU" w:bidi="ru-RU"/>
        </w:rPr>
        <w:t>, нет и заблуждения.</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Потому воспринимай Татхагату как признаки и отсутствие признаков</w:t>
      </w:r>
      <w:r>
        <w:rPr>
          <w:color w:val="auto"/>
          <w:spacing w:val="0"/>
          <w:w w:val="100"/>
          <w:position w:val="0"/>
          <w:shd w:val="clear" w:color="auto" w:fill="auto"/>
          <w:vertAlign w:val="superscript"/>
          <w:lang w:val="ru-RU" w:eastAsia="ru-RU" w:bidi="ru-RU"/>
        </w:rPr>
        <w:footnoteReference w:id="8"/>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спросил Бхагавана: «Бхагаван, в бу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дущем, в конце пяти столетий</w:t>
      </w:r>
      <w:r>
        <w:rPr>
          <w:color w:val="auto"/>
          <w:spacing w:val="0"/>
          <w:w w:val="100"/>
          <w:position w:val="0"/>
          <w:shd w:val="clear" w:color="auto" w:fill="auto"/>
          <w:vertAlign w:val="superscript"/>
          <w:lang w:val="ru-RU" w:eastAsia="ru-RU" w:bidi="ru-RU"/>
        </w:rPr>
        <w:footnoteReference w:id="9"/>
      </w:r>
      <w:r>
        <w:rPr>
          <w:color w:val="auto"/>
          <w:spacing w:val="0"/>
          <w:w w:val="100"/>
          <w:position w:val="0"/>
          <w:shd w:val="clear" w:color="auto" w:fill="auto"/>
          <w:lang w:val="ru-RU" w:eastAsia="ru-RU" w:bidi="ru-RU"/>
        </w:rPr>
        <w:t>, когда святая Дхарма полностью уйдёт в небытие, возникнет ли у живых существ правильное различение после разъяснения слов таких сутр</w:t>
      </w:r>
      <w:r>
        <w:rPr>
          <w:color w:val="auto"/>
          <w:spacing w:val="0"/>
          <w:w w:val="100"/>
          <w:position w:val="0"/>
          <w:shd w:val="clear" w:color="auto" w:fill="auto"/>
          <w:vertAlign w:val="superscript"/>
          <w:lang w:val="ru-RU" w:eastAsia="ru-RU" w:bidi="ru-RU"/>
        </w:rPr>
        <w:footnoteReference w:id="10"/>
      </w:r>
      <w:r>
        <w:rPr>
          <w:color w:val="auto"/>
          <w:spacing w:val="0"/>
          <w:w w:val="100"/>
          <w:position w:val="0"/>
          <w:shd w:val="clear" w:color="auto" w:fill="auto"/>
          <w:lang w:val="ru-RU" w:eastAsia="ru-RU" w:bidi="ru-RU"/>
        </w:rPr>
        <w:t>, как эта?</w:t>
      </w:r>
      <w:r>
        <w:rPr>
          <w:color w:val="auto"/>
          <w:spacing w:val="0"/>
          <w:w w:val="100"/>
          <w:position w:val="0"/>
          <w:shd w:val="clear" w:color="auto" w:fill="auto"/>
          <w:vertAlign w:val="superscript"/>
          <w:lang w:val="ru-RU" w:eastAsia="ru-RU" w:bidi="ru-RU"/>
        </w:rPr>
        <w:footnoteReference w:id="11"/>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не говори так: «...в будущем, в конце пяти столетий, когда святая Дхарма полностью уйдёт в небытие, возникнет ли у каких-либо живых существ правиль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ное различение после разъяснения слов таких сутр, как эта.»</w:t>
      </w:r>
      <w:r>
        <w:rPr>
          <w:color w:val="auto"/>
          <w:spacing w:val="0"/>
          <w:w w:val="100"/>
          <w:position w:val="0"/>
          <w:shd w:val="clear" w:color="auto" w:fill="auto"/>
          <w:vertAlign w:val="superscript"/>
          <w:lang w:val="ru-RU" w:eastAsia="ru-RU" w:bidi="ru-RU"/>
        </w:rPr>
        <w:footnoteReference w:id="12"/>
      </w:r>
      <w:r>
        <w:rPr>
          <w:color w:val="auto"/>
          <w:spacing w:val="0"/>
          <w:w w:val="100"/>
          <w:position w:val="0"/>
          <w:shd w:val="clear" w:color="auto" w:fill="auto"/>
          <w:vertAlign w:val="superscript"/>
          <w:lang w:val="ru-RU" w:eastAsia="ru-RU" w:bidi="ru-RU"/>
        </w:rPr>
        <w:t xml:space="preserve"> </w:t>
      </w:r>
      <w:r>
        <w:rPr>
          <w:color w:val="auto"/>
          <w:spacing w:val="0"/>
          <w:w w:val="100"/>
          <w:position w:val="0"/>
          <w:shd w:val="clear" w:color="auto" w:fill="auto"/>
          <w:lang w:val="ru-RU" w:eastAsia="ru-RU" w:bidi="ru-RU"/>
        </w:rPr>
        <w:t>Кроме того, Субхути, в будущем, в конце пяти столетий, когда святая Дхарма полностью уйдёт в небытие, будут бодхисаттвы-махасаттвы, обладающие нравственностью, обладающие достоинствами, обладающие мудростью. Более того, Субхути, эти бодхисаттвы-махасаттвы поклонялись не единственному будде. Они породили корни добродетели в отношении не един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ственного будды. Субхути, будут бодхисаттвы-махасаттвы, по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клонявшиеся многим сотням тысяч будд и породившие корни добродетели в отношении многих сотен тысяч будд.</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2"/>
        <w:jc w:val="both"/>
        <w:textAlignment w:val="auto"/>
        <w:rPr>
          <w:color w:val="auto"/>
        </w:rPr>
      </w:pPr>
      <w:r>
        <w:rPr>
          <w:color w:val="auto"/>
          <w:spacing w:val="0"/>
          <w:w w:val="100"/>
          <w:position w:val="0"/>
          <w:shd w:val="clear" w:color="auto" w:fill="auto"/>
          <w:lang w:val="ru-RU" w:eastAsia="ru-RU" w:bidi="ru-RU"/>
        </w:rPr>
        <w:t>Субхути, Татхагата знает тех, кто обретёт глубочайшую веру после объяснения слов таких сутр, как эта. Субхути, Татхагата их увидит. Субхути, все те живые существа поро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дят и в совершенстве создадут невообразимое множество заслуг. По какой причине? Субхути, те бодхисаттвы-махасаттвы не будут различать «я», не будут различать «живое су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щество», не будут различать «существо», не будут различать «личность».</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те бодхисаттвы-махасаттвы не будут различать явления и не-явления; они не будут ни различать, ни не-различать</w:t>
      </w:r>
      <w:r>
        <w:rPr>
          <w:color w:val="auto"/>
          <w:spacing w:val="0"/>
          <w:w w:val="100"/>
          <w:position w:val="0"/>
          <w:shd w:val="clear" w:color="auto" w:fill="auto"/>
          <w:vertAlign w:val="superscript"/>
          <w:lang w:val="ru-RU" w:eastAsia="ru-RU" w:bidi="ru-RU"/>
        </w:rPr>
        <w:footnoteReference w:id="13"/>
      </w:r>
      <w:r>
        <w:rPr>
          <w:color w:val="auto"/>
          <w:spacing w:val="0"/>
          <w:w w:val="100"/>
          <w:position w:val="0"/>
          <w:shd w:val="clear" w:color="auto" w:fill="auto"/>
          <w:lang w:val="ru-RU" w:eastAsia="ru-RU" w:bidi="ru-RU"/>
        </w:rPr>
        <w:t>. По какой причине? Субхути, если те бодхисаттвы-махасаттвы различают дхармы, это само по себе является их</w:t>
      </w:r>
      <w:r>
        <w:rPr>
          <w:color w:val="auto"/>
          <w:spacing w:val="0"/>
          <w:w w:val="100"/>
          <w:position w:val="0"/>
          <w:shd w:val="clear" w:color="auto" w:fill="auto"/>
          <w:vertAlign w:val="superscript"/>
          <w:lang w:val="ru-RU" w:eastAsia="ru-RU" w:bidi="ru-RU"/>
        </w:rPr>
        <w:footnoteReference w:id="14"/>
      </w:r>
      <w:r>
        <w:rPr>
          <w:color w:val="auto"/>
          <w:spacing w:val="0"/>
          <w:w w:val="100"/>
          <w:position w:val="0"/>
          <w:shd w:val="clear" w:color="auto" w:fill="auto"/>
          <w:lang w:val="ru-RU" w:eastAsia="ru-RU" w:bidi="ru-RU"/>
        </w:rPr>
        <w:t xml:space="preserve"> цеплянием за «я», цеплянием за «живое существо», це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плянием за «существо», цепляние за «личность». Даже если они различают явления как несуществующие</w:t>
      </w:r>
      <w:r>
        <w:rPr>
          <w:color w:val="auto"/>
          <w:spacing w:val="0"/>
          <w:w w:val="100"/>
          <w:position w:val="0"/>
          <w:shd w:val="clear" w:color="auto" w:fill="auto"/>
          <w:vertAlign w:val="superscript"/>
          <w:lang w:val="ru-RU" w:eastAsia="ru-RU" w:bidi="ru-RU"/>
        </w:rPr>
        <w:footnoteReference w:id="15"/>
      </w:r>
      <w:r>
        <w:rPr>
          <w:color w:val="auto"/>
          <w:spacing w:val="0"/>
          <w:w w:val="100"/>
          <w:position w:val="0"/>
          <w:shd w:val="clear" w:color="auto" w:fill="auto"/>
          <w:lang w:val="ru-RU" w:eastAsia="ru-RU" w:bidi="ru-RU"/>
        </w:rPr>
        <w:t>, это их цепля</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ние за «я», цепляние за «живое существо», цепляние за «су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щество», цепляние за «личность».</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 какой причине? Субхути, у бодхисаттвы не долж</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быть ни ошибочного цепляния за явления, ни цепляния за не-явления».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И, думая об этом, Татхагата сказал: «Если тем, кто знает, что это наставление Дхарме подобно парому, нужно отбро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сить даже дхармы, что уж говорить о не-дхармах?»</w:t>
      </w:r>
      <w:r>
        <w:rPr>
          <w:color w:val="auto"/>
          <w:spacing w:val="0"/>
          <w:w w:val="100"/>
          <w:position w:val="0"/>
          <w:shd w:val="clear" w:color="auto" w:fill="auto"/>
          <w:vertAlign w:val="superscript"/>
          <w:lang w:val="ru-RU" w:eastAsia="ru-RU" w:bidi="ru-RU"/>
        </w:rPr>
        <w:footnoteReference w:id="16"/>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Затем Бхагаван сказал почтенному Субхути: «Субхути, как ты думаешь, существует ли вообще та Дхарма, что была явно и всецело выявлена Татхагатой, то непревзой</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дённое полное совершенное просветление. Учил ли Татхагата какой-либо Дхарме?</w:t>
      </w:r>
      <w:r>
        <w:rPr>
          <w:color w:val="auto"/>
          <w:spacing w:val="0"/>
          <w:w w:val="100"/>
          <w:position w:val="0"/>
          <w:shd w:val="clear" w:color="auto" w:fill="auto"/>
          <w:vertAlign w:val="superscript"/>
          <w:lang w:val="ru-RU" w:eastAsia="ru-RU" w:bidi="ru-RU"/>
        </w:rPr>
        <w:footnoteReference w:id="17"/>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ответил: «Бхагаван, я понял смысл учений Бхагавана так: та Дхарма, какую Татхагата явно и все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цело выявил, то непревзойдённое полное совершенное про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светление, вообще не существует. Дхарма, проповеданная Татхагатой, вообще не существует. По какой причине?</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Ни одну дхарму, явно и всецело осуществлённую Татхагатой, невозможно ни ухватить, ни выразить; это и не дхарма, и не не-дхарма. По какой причине? Потому что благородные существа различают</w:t>
      </w:r>
      <w:r>
        <w:rPr>
          <w:color w:val="auto"/>
          <w:spacing w:val="0"/>
          <w:w w:val="100"/>
          <w:position w:val="0"/>
          <w:shd w:val="clear" w:color="auto" w:fill="auto"/>
          <w:vertAlign w:val="superscript"/>
          <w:lang w:val="ru-RU" w:eastAsia="ru-RU" w:bidi="ru-RU"/>
        </w:rPr>
        <w:footnoteReference w:id="18"/>
      </w:r>
      <w:r>
        <w:rPr>
          <w:color w:val="auto"/>
          <w:spacing w:val="0"/>
          <w:w w:val="100"/>
          <w:position w:val="0"/>
          <w:shd w:val="clear" w:color="auto" w:fill="auto"/>
          <w:lang w:val="ru-RU" w:eastAsia="ru-RU" w:bidi="ru-RU"/>
        </w:rPr>
        <w:t xml:space="preserve"> посредством несоставного</w:t>
      </w:r>
      <w:r>
        <w:rPr>
          <w:color w:val="auto"/>
          <w:spacing w:val="0"/>
          <w:w w:val="100"/>
          <w:position w:val="0"/>
          <w:shd w:val="clear" w:color="auto" w:fill="auto"/>
          <w:vertAlign w:val="superscript"/>
          <w:lang w:val="ru-RU" w:eastAsia="ru-RU" w:bidi="ru-RU"/>
        </w:rPr>
        <w:footnoteReference w:id="19"/>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почтенному Субхути: «Субхути, как ты думаешь, если бы сын или дочь благородной семьи, до краёв наполнив эту мировую систему</w:t>
      </w:r>
      <w:r>
        <w:rPr>
          <w:color w:val="auto"/>
          <w:spacing w:val="0"/>
          <w:w w:val="100"/>
          <w:position w:val="0"/>
          <w:shd w:val="clear" w:color="auto" w:fill="auto"/>
          <w:vertAlign w:val="superscript"/>
          <w:lang w:val="ru-RU" w:eastAsia="ru-RU" w:bidi="ru-RU"/>
        </w:rPr>
        <w:footnoteReference w:id="20"/>
      </w:r>
      <w:r>
        <w:rPr>
          <w:color w:val="auto"/>
          <w:spacing w:val="0"/>
          <w:w w:val="100"/>
          <w:position w:val="0"/>
          <w:shd w:val="clear" w:color="auto" w:fill="auto"/>
          <w:lang w:val="ru-RU" w:eastAsia="ru-RU" w:bidi="ru-RU"/>
        </w:rPr>
        <w:t xml:space="preserve"> из миллиарда ми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ров сокровищами семи видов, совершили даяние</w:t>
      </w:r>
      <w:r>
        <w:rPr>
          <w:color w:val="auto"/>
          <w:spacing w:val="0"/>
          <w:w w:val="100"/>
          <w:position w:val="0"/>
          <w:shd w:val="clear" w:color="auto" w:fill="auto"/>
          <w:vertAlign w:val="superscript"/>
          <w:lang w:val="ru-RU" w:eastAsia="ru-RU" w:bidi="ru-RU"/>
        </w:rPr>
        <w:footnoteReference w:id="21"/>
      </w:r>
      <w:r>
        <w:rPr>
          <w:color w:val="auto"/>
          <w:spacing w:val="0"/>
          <w:w w:val="100"/>
          <w:position w:val="0"/>
          <w:shd w:val="clear" w:color="auto" w:fill="auto"/>
          <w:lang w:val="ru-RU" w:eastAsia="ru-RU" w:bidi="ru-RU"/>
        </w:rPr>
        <w:t>, этот сын</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или эта дочь благородной семьи создали бы благодаря этому безмерное множество заслуг?».</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«Безмерное, Бхагаван, безмерное, Сугата. Те сын или дочь благородной семьи создали бы благодаря это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му безмерное множество заслуг. По какой причине? Бхагаван, то самое множество заслуг не является множеством. И потому Татхагата говорит: «Множество заслуг, множество заслуг».</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в сравнении с любыми сыном или дочерью благородной семьи, которые, до краёв наполнив эту мировую систему из миллиарда миров сокровищами семи видов, совершили бы даяние, если бы кто-то взял</w:t>
      </w:r>
      <w:r>
        <w:rPr>
          <w:color w:val="auto"/>
          <w:spacing w:val="0"/>
          <w:w w:val="100"/>
          <w:position w:val="0"/>
          <w:shd w:val="clear" w:color="auto" w:fill="auto"/>
          <w:vertAlign w:val="superscript"/>
          <w:lang w:val="ru-RU" w:eastAsia="ru-RU" w:bidi="ru-RU"/>
        </w:rPr>
        <w:footnoteReference w:id="22"/>
      </w:r>
      <w:r>
        <w:rPr>
          <w:color w:val="auto"/>
          <w:spacing w:val="0"/>
          <w:w w:val="100"/>
          <w:position w:val="0"/>
          <w:shd w:val="clear" w:color="auto" w:fill="auto"/>
          <w:lang w:val="ru-RU" w:eastAsia="ru-RU" w:bidi="ru-RU"/>
        </w:rPr>
        <w:t xml:space="preserve"> всего одну гатху в четыре строки из этого наставления Дхарме, объяснил её и правильно и досконально проповедовал её другим, создан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ное благодаря этому множество заслуг было бы неизмеримо больше, оно было бы неисчислимым и невообразимым. По ка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кой причине? Субхути, из этого возникает непревзойдённое полное совершенное просветление Татхагат, Архатов, истинно совершенных будд, из этого также возникает Будда-Бхагаван. По какой причине? Субхути, дхармы будды, именуемые «дхар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мами будды», - это те дхармы будды, о которых Татхагата учил как о несуществующих, потому их называют «дхармами будды».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может ли у вошедшего в по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ток быть мысль: «Я достиг плода вошедшего в поток?».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По какой причине? Бха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гаван, никто ни во что не входит, потому его называют «вошед</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шим в поток». Он не вошёл в зримое, не вошёл в слышимое, не вошёл в обоняемое или во вкушаемое, или в осязаемое, или в дхармы</w:t>
      </w:r>
      <w:r>
        <w:rPr>
          <w:color w:val="auto"/>
          <w:spacing w:val="0"/>
          <w:w w:val="100"/>
          <w:position w:val="0"/>
          <w:shd w:val="clear" w:color="auto" w:fill="auto"/>
          <w:vertAlign w:val="superscript"/>
          <w:lang w:val="ru-RU" w:eastAsia="ru-RU" w:bidi="ru-RU"/>
        </w:rPr>
        <w:footnoteReference w:id="23"/>
      </w:r>
      <w:r>
        <w:rPr>
          <w:color w:val="auto"/>
          <w:spacing w:val="0"/>
          <w:w w:val="100"/>
          <w:position w:val="0"/>
          <w:shd w:val="clear" w:color="auto" w:fill="auto"/>
          <w:lang w:val="ru-RU" w:eastAsia="ru-RU" w:bidi="ru-RU"/>
        </w:rPr>
        <w:t>; потому его называют «вошедшим в поток». Бхагаван, если бы у того вошедшего в поток была мысль: «Я обрёл плод вошедшего в поток», это само по себе было бы цеплянием за это</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как за «я</w:t>
      </w:r>
      <w:r>
        <w:rPr>
          <w:rFonts w:hint="default"/>
          <w:color w:val="auto"/>
          <w:spacing w:val="0"/>
          <w:w w:val="100"/>
          <w:position w:val="0"/>
          <w:shd w:val="clear" w:color="auto" w:fill="auto"/>
          <w:lang w:val="ru-RU" w:eastAsia="ru-RU"/>
        </w:rPr>
        <w:t>»</w:t>
      </w:r>
      <w:r>
        <w:rPr>
          <w:color w:val="auto"/>
          <w:spacing w:val="0"/>
          <w:w w:val="100"/>
          <w:position w:val="0"/>
          <w:shd w:val="clear" w:color="auto" w:fill="auto"/>
          <w:vertAlign w:val="superscript"/>
          <w:lang w:val="ru-RU" w:eastAsia="ru-RU" w:bidi="ru-RU"/>
        </w:rPr>
        <w:footnoteReference w:id="24"/>
      </w:r>
      <w:r>
        <w:rPr>
          <w:color w:val="auto"/>
          <w:spacing w:val="0"/>
          <w:w w:val="100"/>
          <w:position w:val="0"/>
          <w:shd w:val="clear" w:color="auto" w:fill="auto"/>
          <w:lang w:val="ru-RU" w:eastAsia="ru-RU" w:bidi="ru-RU"/>
        </w:rPr>
        <w:t>, цеплянием за это как за «живое существо», цепляни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ем за это как за «существо», цеплянием за это как за «личность».</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может ли у единожды возвращающегося быть мысль: «Я достиг плода единожды возвращающегося?».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По какой причине? Бхагаван, состояния единожды возвращающегося не суще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ствует. Потому и говорится: «единожды возвращающийся</w:t>
      </w:r>
      <w:r>
        <w:rPr>
          <w:rFonts w:hint="default"/>
          <w:color w:val="auto"/>
          <w:spacing w:val="0"/>
          <w:w w:val="100"/>
          <w:position w:val="0"/>
          <w:shd w:val="clear" w:color="auto" w:fill="auto"/>
          <w:lang w:val="ru-RU" w:eastAsia="ru-RU"/>
        </w:rPr>
        <w:t>»</w:t>
      </w:r>
      <w:r>
        <w:rPr>
          <w:color w:val="auto"/>
          <w:spacing w:val="0"/>
          <w:w w:val="100"/>
          <w:position w:val="0"/>
          <w:shd w:val="clear" w:color="auto" w:fill="auto"/>
          <w:vertAlign w:val="superscript"/>
          <w:lang w:val="ru-RU" w:eastAsia="ru-RU" w:bidi="ru-RU"/>
        </w:rPr>
        <w:footnoteReference w:id="25"/>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мо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жет ли у невозвращающегося быть мысль: «Я достиг плода невозвращающегося?».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По какой причине? Бхагаван, состояния невозвращающегося вообще не суще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ствует. Потому и говорится: «невозвращающийся</w:t>
      </w:r>
      <w:r>
        <w:rPr>
          <w:rFonts w:hint="default"/>
          <w:color w:val="auto"/>
          <w:spacing w:val="0"/>
          <w:w w:val="100"/>
          <w:position w:val="0"/>
          <w:shd w:val="clear" w:color="auto" w:fill="auto"/>
          <w:lang w:val="ru-RU" w:eastAsia="ru-RU"/>
        </w:rPr>
        <w:t>»</w:t>
      </w:r>
      <w:r>
        <w:rPr>
          <w:color w:val="auto"/>
          <w:spacing w:val="0"/>
          <w:w w:val="100"/>
          <w:position w:val="0"/>
          <w:shd w:val="clear" w:color="auto" w:fill="auto"/>
          <w:vertAlign w:val="superscript"/>
          <w:lang w:val="ru-RU" w:eastAsia="ru-RU" w:bidi="ru-RU"/>
        </w:rPr>
        <w:footnoteReference w:id="26"/>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может ли у архата быть мысль: «Я достиг плода архатства?».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spacing w:val="0"/>
          <w:w w:val="100"/>
          <w:position w:val="0"/>
          <w:shd w:val="clear" w:color="auto" w:fill="auto"/>
          <w:lang w:val="ru-RU" w:eastAsia="ru-RU" w:bidi="ru-RU"/>
        </w:rPr>
      </w:pPr>
      <w:r>
        <w:rPr>
          <w:color w:val="auto"/>
          <w:spacing w:val="0"/>
          <w:w w:val="100"/>
          <w:position w:val="0"/>
          <w:shd w:val="clear" w:color="auto" w:fill="auto"/>
          <w:lang w:val="ru-RU" w:eastAsia="ru-RU" w:bidi="ru-RU"/>
        </w:rPr>
        <w:t>Субхути ответил: «Нет, Бхагаван. По какой причине? Бхагаван, явление «архат» вообще не существует. Бхагаван, если бы у архата была мысль: «Я обрёл плод архатства», это само по себе было бы цеплянием за это как за «я», цеплянием за это как за «живое существо», цеплянием за это как за «су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щество», цеплянием за это как за «личность».</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Татхагата, Архат, Истинно Совершенный Будда провозгласил меня высшим из тех, кто пребывает без клеш</w:t>
      </w:r>
      <w:r>
        <w:rPr>
          <w:color w:val="auto"/>
          <w:spacing w:val="0"/>
          <w:w w:val="100"/>
          <w:position w:val="0"/>
          <w:shd w:val="clear" w:color="auto" w:fill="auto"/>
          <w:vertAlign w:val="superscript"/>
          <w:lang w:val="ru-RU" w:eastAsia="ru-RU" w:bidi="ru-RU"/>
        </w:rPr>
        <w:footnoteReference w:id="27"/>
      </w:r>
      <w:r>
        <w:rPr>
          <w:color w:val="auto"/>
          <w:spacing w:val="0"/>
          <w:w w:val="100"/>
          <w:position w:val="0"/>
          <w:shd w:val="clear" w:color="auto" w:fill="auto"/>
          <w:lang w:val="ru-RU" w:eastAsia="ru-RU" w:bidi="ru-RU"/>
        </w:rPr>
        <w:t>. Бхагаван, я архат, свободный от привязанности, но, Бхагаван, я не думаю: «Я - архат». Бхагаван, если бы я думал: «Я достиг архатства», Татхагата не говорил бы обо мне: «Сын благородной семьи Субхути - высший из тех, кто пребывает без клеш. Поскольку он ни в чём не пребывает, он пребывает без клеш, он пребывает без клеш».</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существует ли вообще та Дхарма, что была получена Татхагатой от Татхагаты, Архата, Истинного Совершенного Будды Дипанкары?»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Та Дхарма, что была получена Татхагатой от Татхагаты, Архата, Истинно Совер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шенного Будды Дипанкары, вообще не существует».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spacing w:val="0"/>
          <w:w w:val="100"/>
          <w:position w:val="0"/>
          <w:shd w:val="clear" w:color="auto" w:fill="auto"/>
          <w:lang w:val="ru-RU" w:eastAsia="ru-RU" w:bidi="ru-RU"/>
        </w:rPr>
      </w:pPr>
      <w:r>
        <w:rPr>
          <w:color w:val="auto"/>
          <w:spacing w:val="0"/>
          <w:w w:val="100"/>
          <w:position w:val="0"/>
          <w:shd w:val="clear" w:color="auto" w:fill="auto"/>
          <w:lang w:val="ru-RU" w:eastAsia="ru-RU" w:bidi="ru-RU"/>
        </w:rPr>
        <w:t>Бхагаван сказал: «Субхути, если бы некий бодхисаттва ска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зал: «Я сотворю благоустроенные поля</w:t>
      </w:r>
      <w:r>
        <w:rPr>
          <w:rFonts w:hint="default"/>
          <w:color w:val="auto"/>
          <w:spacing w:val="0"/>
          <w:w w:val="100"/>
          <w:position w:val="0"/>
          <w:shd w:val="clear" w:color="auto" w:fill="auto"/>
          <w:lang w:val="ru-RU" w:eastAsia="ru-RU"/>
        </w:rPr>
        <w:t>»</w:t>
      </w:r>
      <w:r>
        <w:rPr>
          <w:color w:val="auto"/>
          <w:spacing w:val="0"/>
          <w:w w:val="100"/>
          <w:position w:val="0"/>
          <w:shd w:val="clear" w:color="auto" w:fill="auto"/>
          <w:vertAlign w:val="superscript"/>
          <w:lang w:val="ru-RU" w:eastAsia="ru-RU" w:bidi="ru-RU"/>
        </w:rPr>
        <w:footnoteReference w:id="28"/>
      </w:r>
      <w:r>
        <w:rPr>
          <w:color w:val="auto"/>
          <w:spacing w:val="0"/>
          <w:w w:val="100"/>
          <w:position w:val="0"/>
          <w:shd w:val="clear" w:color="auto" w:fill="auto"/>
          <w:lang w:val="ru-RU" w:eastAsia="ru-RU" w:bidi="ru-RU"/>
        </w:rPr>
        <w:t>, он сказал бы неправду. По какой причине? Субхути, поскольку благоустроенные поля называют «благоустроенными полями», Татхагата учит об этих благоустроенных как о несуществующих; потому их называ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ют «благоустроенными полями». Следовательно, Субхути, бодхисаттва-махасаттва должен таким образом породить ум без пребывания, должен породить ум, ни в чём не пребывающий.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Он должен породить ум, не пребывающий в зримом, не пребы</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вающий в слышимом, обоняемом, вкушаемом, осязаемом или в дхармах. Субхути, подобно этому: если бы, например, тело су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щества стало таковым, стало таким большим, как Сумеру, цари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ца гор, как думаешь, было бы то тело</w:t>
      </w:r>
      <w:r>
        <w:rPr>
          <w:color w:val="auto"/>
          <w:spacing w:val="0"/>
          <w:w w:val="100"/>
          <w:position w:val="0"/>
          <w:shd w:val="clear" w:color="auto" w:fill="auto"/>
          <w:vertAlign w:val="superscript"/>
          <w:lang w:val="ru-RU" w:eastAsia="ru-RU" w:bidi="ru-RU"/>
        </w:rPr>
        <w:footnoteReference w:id="29"/>
      </w:r>
      <w:r>
        <w:rPr>
          <w:color w:val="auto"/>
          <w:spacing w:val="0"/>
          <w:w w:val="100"/>
          <w:position w:val="0"/>
          <w:shd w:val="clear" w:color="auto" w:fill="auto"/>
          <w:lang w:val="ru-RU" w:eastAsia="ru-RU" w:bidi="ru-RU"/>
        </w:rPr>
        <w:t xml:space="preserve"> большим?».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«Бхагаван, то тело было бы большим. Сугата, то тело было бы большим. По какой причине? Татхагата учит, что оно ничем не является; потому его называют «телом». Поскольку Татхагата учит, что оно ничем не являет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ся, то его называют «большим телом».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если было бы столько рек Ганг, сколько песчинок в реке Ганг, в них во всех было бы много песчинок?».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«Бхагаван, если бы было много тех са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мых рек Ганг, что говорить о песчинках в них!».</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ты должен оценить, ты дол</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жен понять</w:t>
      </w:r>
      <w:r>
        <w:rPr>
          <w:color w:val="auto"/>
          <w:spacing w:val="0"/>
          <w:w w:val="100"/>
          <w:position w:val="0"/>
          <w:shd w:val="clear" w:color="auto" w:fill="auto"/>
          <w:vertAlign w:val="superscript"/>
          <w:lang w:val="ru-RU" w:eastAsia="ru-RU" w:bidi="ru-RU"/>
        </w:rPr>
        <w:footnoteReference w:id="30"/>
      </w:r>
      <w:r>
        <w:rPr>
          <w:color w:val="auto"/>
          <w:spacing w:val="0"/>
          <w:w w:val="100"/>
          <w:position w:val="0"/>
          <w:shd w:val="clear" w:color="auto" w:fill="auto"/>
          <w:lang w:val="ru-RU" w:eastAsia="ru-RU" w:bidi="ru-RU"/>
        </w:rPr>
        <w:t>. Если некий мужчина или некая женщина, до краёв наполнив сокровищами семи видов столько миров,</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сколько песчинок в тех реках Ганг</w:t>
      </w:r>
      <w:r>
        <w:rPr>
          <w:color w:val="auto"/>
          <w:spacing w:val="0"/>
          <w:w w:val="100"/>
          <w:position w:val="0"/>
          <w:shd w:val="clear" w:color="auto" w:fill="auto"/>
          <w:vertAlign w:val="superscript"/>
          <w:lang w:val="ru-RU" w:eastAsia="ru-RU" w:bidi="ru-RU"/>
        </w:rPr>
        <w:footnoteReference w:id="31"/>
      </w:r>
      <w:r>
        <w:rPr>
          <w:color w:val="auto"/>
          <w:spacing w:val="0"/>
          <w:w w:val="100"/>
          <w:position w:val="0"/>
          <w:shd w:val="clear" w:color="auto" w:fill="auto"/>
          <w:lang w:val="ru-RU" w:eastAsia="ru-RU" w:bidi="ru-RU"/>
        </w:rPr>
        <w:t>, поднесли бы это татхагатам, архатам, истинно совершенным буддам, Субхути, как ты думаешь, много ли заслуг создали бы благодаря этому те мужчина или женщина?».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«Много, Бхагаван, много, Сугата. Те муж</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чина или женщина создали бы благодаря этому много заслуг».</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по сравнению с тем, кто, до краёв наполнив столько миров сокровищами семи видов, совершил даяние татхагатам, архатам, истинно совершен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ным буддам, если бы кто-то взял всего одну гатху в четыре строки из этого наставления Дхарме, объяснил её и правиль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и досконально проповедал её другим, заслуг, созданных благодаря этому, было бы неизмеримо больше, они были бы неисчислимы и невообразимы.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spacing w:val="0"/>
          <w:w w:val="100"/>
          <w:position w:val="0"/>
          <w:shd w:val="clear" w:color="auto" w:fill="auto"/>
          <w:lang w:val="ru-RU" w:eastAsia="ru-RU" w:bidi="ru-RU"/>
        </w:rPr>
      </w:pPr>
      <w:r>
        <w:rPr>
          <w:color w:val="auto"/>
          <w:spacing w:val="0"/>
          <w:w w:val="100"/>
          <w:position w:val="0"/>
          <w:shd w:val="clear" w:color="auto" w:fill="auto"/>
          <w:lang w:val="ru-RU" w:eastAsia="ru-RU" w:bidi="ru-RU"/>
        </w:rPr>
        <w:t>Более того, Субхути, если в любом месте на земле чита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ют или проповедуют всего одну гатху в четыре строки из это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го наставления Дхарме и это место становится истинным храмом</w:t>
      </w:r>
      <w:r>
        <w:rPr>
          <w:color w:val="auto"/>
          <w:spacing w:val="0"/>
          <w:w w:val="100"/>
          <w:position w:val="0"/>
          <w:shd w:val="clear" w:color="auto" w:fill="auto"/>
          <w:vertAlign w:val="superscript"/>
          <w:lang w:val="ru-RU" w:eastAsia="ru-RU" w:bidi="ru-RU"/>
        </w:rPr>
        <w:footnoteReference w:id="32"/>
      </w:r>
      <w:r>
        <w:rPr>
          <w:color w:val="auto"/>
          <w:spacing w:val="0"/>
          <w:w w:val="100"/>
          <w:position w:val="0"/>
          <w:shd w:val="clear" w:color="auto" w:fill="auto"/>
          <w:lang w:val="ru-RU" w:eastAsia="ru-RU" w:bidi="ru-RU"/>
        </w:rPr>
        <w:t xml:space="preserve"> мира с его богами, людьми и асурами, что гово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рить о том, кто берёт это наставление Дхарме, заучивает его, читает, постигает и должным образом вбирает в свой ум!</w:t>
      </w:r>
      <w:r>
        <w:rPr>
          <w:color w:val="auto"/>
          <w:spacing w:val="0"/>
          <w:w w:val="100"/>
          <w:position w:val="0"/>
          <w:shd w:val="clear" w:color="auto" w:fill="auto"/>
          <w:vertAlign w:val="superscript"/>
          <w:lang w:val="ru-RU" w:eastAsia="ru-RU" w:bidi="ru-RU"/>
        </w:rPr>
        <w:footnoteReference w:id="33"/>
      </w:r>
      <w:r>
        <w:rPr>
          <w:color w:val="auto"/>
          <w:spacing w:val="0"/>
          <w:w w:val="100"/>
          <w:position w:val="0"/>
          <w:shd w:val="clear" w:color="auto" w:fill="auto"/>
          <w:vertAlign w:val="superscript"/>
          <w:lang w:val="ru-RU" w:eastAsia="ru-RU" w:bidi="ru-RU"/>
        </w:rPr>
        <w:t xml:space="preserve"> </w:t>
      </w:r>
      <w:r>
        <w:rPr>
          <w:color w:val="auto"/>
          <w:spacing w:val="0"/>
          <w:w w:val="100"/>
          <w:position w:val="0"/>
          <w:shd w:val="clear" w:color="auto" w:fill="auto"/>
          <w:lang w:val="ru-RU" w:eastAsia="ru-RU" w:bidi="ru-RU"/>
        </w:rPr>
        <w:t xml:space="preserve">Не было бы ничего удивительнее! В том месте на земле, [где] </w:t>
      </w:r>
      <w:r>
        <w:rPr>
          <w:color w:val="auto"/>
          <w:spacing w:val="0"/>
          <w:w w:val="100"/>
          <w:position w:val="0"/>
          <w:u w:val="none"/>
          <w:shd w:val="clear" w:color="auto" w:fill="auto"/>
          <w:lang w:val="ru-RU" w:eastAsia="ru-RU" w:bidi="ru-RU"/>
        </w:rPr>
        <w:t>пребывает Учи</w:t>
      </w:r>
      <w:r>
        <w:rPr>
          <w:color w:val="auto"/>
          <w:spacing w:val="0"/>
          <w:w w:val="100"/>
          <w:position w:val="0"/>
          <w:shd w:val="clear" w:color="auto" w:fill="auto"/>
          <w:lang w:val="ru-RU" w:eastAsia="ru-RU" w:bidi="ru-RU"/>
        </w:rPr>
        <w:t>тель, также находятся и другие уровни гуру</w:t>
      </w:r>
      <w:r>
        <w:rPr>
          <w:color w:val="auto"/>
          <w:spacing w:val="0"/>
          <w:w w:val="100"/>
          <w:position w:val="0"/>
          <w:shd w:val="clear" w:color="auto" w:fill="auto"/>
          <w:vertAlign w:val="superscript"/>
          <w:lang w:val="ru-RU" w:eastAsia="ru-RU" w:bidi="ru-RU"/>
        </w:rPr>
        <w:footnoteReference w:id="34"/>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ответил Бхагавану: «Бхагаван, ка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ково название этого наставления Дхарме? Как следует его запомнить?».</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ответил почтенному Субхути: «Субхути, это наставление Дхарме называется «праджняпарамита (запре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дельная мудрость)»; так его и следует запомнить. По какой причине? Субхути, та запредельная мудрость, о которой учит Татхагата, не является запредельной, поэтому её назы</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вают «запредельной мудростью».</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существует ли вообще Дхар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ма, которой учит Татхагата?».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«Бхагаван, Дхармы, которой учит Татхагата, вообще не существует»</w:t>
      </w:r>
      <w:r>
        <w:rPr>
          <w:color w:val="auto"/>
          <w:spacing w:val="0"/>
          <w:w w:val="100"/>
          <w:position w:val="0"/>
          <w:shd w:val="clear" w:color="auto" w:fill="auto"/>
          <w:vertAlign w:val="superscript"/>
          <w:lang w:val="ru-RU" w:eastAsia="ru-RU" w:bidi="ru-RU"/>
        </w:rPr>
        <w:footnoteReference w:id="35"/>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много ли частиц земли, существующих в мировой системе из милли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арда миров?».</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«Бхагаван, тех частиц земли много. Их много, Сугата. По какой причине? Бхагаван, о том, что является частицей земли, Бхагаван учил как о не-частице; поэтому её называют «частицей земли». О том, что является мировой системой, Бхагаван учил как о не-мировой системе; поэтому её называют «мировой системой».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следует ли рассматривать того, кто обладает тридцатью двумя призна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ками великого существа, как татхагату, архата, истинно со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вершенного будду?»</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По какой причине? Бхагаван, о тех явленных Татхагатой тридцати двух при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знаках великого существа Татхагата учил как о не-признаках; потому их называют «тридцатью двумя признаками Татхагаты»</w:t>
      </w:r>
      <w:r>
        <w:rPr>
          <w:color w:val="auto"/>
          <w:spacing w:val="0"/>
          <w:w w:val="100"/>
          <w:position w:val="0"/>
          <w:shd w:val="clear" w:color="auto" w:fill="auto"/>
          <w:vertAlign w:val="superscript"/>
          <w:lang w:val="ru-RU" w:eastAsia="ru-RU" w:bidi="ru-RU"/>
        </w:rPr>
        <w:footnoteReference w:id="36"/>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в сравнении с мужчиной или женщиной, которые полностью пожертвуют своими телами, числом равными песчинкам в реке Ганг, если кто-то, взяв все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го одну гатху в четыре строки из этого наставления Дхарме, проповедает её другим</w:t>
      </w:r>
      <w:r>
        <w:rPr>
          <w:color w:val="auto"/>
          <w:spacing w:val="0"/>
          <w:w w:val="100"/>
          <w:position w:val="0"/>
          <w:shd w:val="clear" w:color="auto" w:fill="auto"/>
          <w:vertAlign w:val="superscript"/>
          <w:lang w:val="ru-RU" w:eastAsia="ru-RU" w:bidi="ru-RU"/>
        </w:rPr>
        <w:footnoteReference w:id="37"/>
      </w:r>
      <w:r>
        <w:rPr>
          <w:color w:val="auto"/>
          <w:spacing w:val="0"/>
          <w:w w:val="100"/>
          <w:position w:val="0"/>
          <w:shd w:val="clear" w:color="auto" w:fill="auto"/>
          <w:lang w:val="ru-RU" w:eastAsia="ru-RU" w:bidi="ru-RU"/>
        </w:rPr>
        <w:t>, благодаря этому он создаст неизме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римо больше заслуг, неисчислимых, невообразимых».</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Тогда почтенный Субхути, восхитившись Дхармой, про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слезился. Утерев слёзы, он ответил Бхагавану: «Восхититель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Бхагаван, это наставление о Дхарме, так проповеданное Татхагатой!</w:t>
      </w:r>
      <w:r>
        <w:rPr>
          <w:color w:val="auto"/>
          <w:spacing w:val="0"/>
          <w:w w:val="100"/>
          <w:position w:val="0"/>
          <w:shd w:val="clear" w:color="auto" w:fill="auto"/>
          <w:vertAlign w:val="superscript"/>
          <w:lang w:val="ru-RU" w:eastAsia="ru-RU" w:bidi="ru-RU"/>
        </w:rPr>
        <w:footnoteReference w:id="38"/>
      </w:r>
      <w:r>
        <w:rPr>
          <w:color w:val="auto"/>
          <w:spacing w:val="0"/>
          <w:w w:val="100"/>
          <w:position w:val="0"/>
          <w:shd w:val="clear" w:color="auto" w:fill="auto"/>
          <w:lang w:val="ru-RU" w:eastAsia="ru-RU" w:bidi="ru-RU"/>
        </w:rPr>
        <w:t xml:space="preserve"> Сугата, оно восхитительно! Бхагаван, с тех пор, как я обрёл высшую мудрость, я никогда ранее не слышал это наставление о Дхарме. Бхагаван, те живые существа, ко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торые породят правильное различение, услышав объяснение этой сутры, будут достойны высшего восхищения! По какой причине? Бхагаван, потому что являющееся правильным различением не является различением; потому о правиль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ном различении Татхагата говорил «правильное различение». Бхагаван, меня не удивляет</w:t>
      </w:r>
      <w:r>
        <w:rPr>
          <w:color w:val="auto"/>
          <w:spacing w:val="0"/>
          <w:w w:val="100"/>
          <w:position w:val="0"/>
          <w:shd w:val="clear" w:color="auto" w:fill="auto"/>
          <w:vertAlign w:val="superscript"/>
          <w:lang w:val="ru-RU" w:eastAsia="ru-RU" w:bidi="ru-RU"/>
        </w:rPr>
        <w:footnoteReference w:id="39"/>
      </w:r>
      <w:r>
        <w:rPr>
          <w:color w:val="auto"/>
          <w:spacing w:val="0"/>
          <w:w w:val="100"/>
          <w:position w:val="0"/>
          <w:shd w:val="clear" w:color="auto" w:fill="auto"/>
          <w:lang w:val="ru-RU" w:eastAsia="ru-RU" w:bidi="ru-RU"/>
        </w:rPr>
        <w:t>, что, слушая разъяснение это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го наставления о Дхарме, я [это] представляю и принимаю во внимание. Бхагаван, в последние времена, в последнюю эпоху, в конце пяти столетий те живые существа, что получат это наставление о Дхарме, выучат его, прочтут и поймут, бу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дут достойны высшего восхищения!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они не будут различать «я»; не будут различать «живое существо», не будут различать «существо», не будут различать «личность». По какой причине? Бхагаван, потому что само то, что является различением «я», различением «жи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вого существа», различением «существа», различением «лич</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ности», не является различением. По какой причине? Потому что будды-бхагаваны свободны от всякого различения».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ответил почтенному Субхути: «Верно, Субхути, верно. Слушая объяснение этой сутры, те живые су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щества, что не боятся, не ужасаются и не ужаснутся, будут достойны высшего восхищения. По какой причине? Субхути, эта высшая запредельная мудрость, проповеданная Татхагатой, высшая запредельная мудрость, проповедуемая Татхагатой, была также проповедана неисчислимыми буддами-бхагаванами - потому её называют «высшей запредель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ной мудростью».</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само по себе запредельное терпение Татхагаты не является запредельным. По какой причине? Субхути, когда царь Калиюги</w:t>
      </w:r>
      <w:r>
        <w:rPr>
          <w:color w:val="auto"/>
          <w:spacing w:val="0"/>
          <w:w w:val="100"/>
          <w:position w:val="0"/>
          <w:shd w:val="clear" w:color="auto" w:fill="auto"/>
          <w:vertAlign w:val="superscript"/>
          <w:lang w:val="ru-RU" w:eastAsia="ru-RU" w:bidi="ru-RU"/>
        </w:rPr>
        <w:footnoteReference w:id="40"/>
      </w:r>
      <w:r>
        <w:rPr>
          <w:color w:val="auto"/>
          <w:spacing w:val="0"/>
          <w:w w:val="100"/>
          <w:position w:val="0"/>
          <w:shd w:val="clear" w:color="auto" w:fill="auto"/>
          <w:lang w:val="ru-RU" w:eastAsia="ru-RU" w:bidi="ru-RU"/>
        </w:rPr>
        <w:t xml:space="preserve"> отрубил мои конечности, в то время во мне не возникло различение «я»; различение «живого существа», различение «существа», различение «личности», и во мне не было никакого различения, но также не было и не-различения. По какой причине? Субхути, если бы в то время во мне возникло различение «я», тогда возникло бы и различение злобы; если бы возникло различение «живого существа», различение «существа», различение «личности», возникло бы и различение злобы.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 xml:space="preserve">Субхути, я ясно вижу, что в прошлый период времени, во время пятисот рождений, я был </w:t>
      </w:r>
      <w:r>
        <w:rPr>
          <w:i/>
          <w:iCs/>
          <w:color w:val="auto"/>
          <w:spacing w:val="0"/>
          <w:w w:val="100"/>
          <w:position w:val="0"/>
          <w:shd w:val="clear" w:color="auto" w:fill="auto"/>
          <w:lang w:val="ru-RU" w:eastAsia="ru-RU" w:bidi="ru-RU"/>
        </w:rPr>
        <w:t>риши</w:t>
      </w:r>
      <w:r>
        <w:rPr>
          <w:color w:val="auto"/>
          <w:spacing w:val="0"/>
          <w:w w:val="100"/>
          <w:position w:val="0"/>
          <w:shd w:val="clear" w:color="auto" w:fill="auto"/>
          <w:vertAlign w:val="superscript"/>
          <w:lang w:val="ru-RU" w:eastAsia="ru-RU" w:bidi="ru-RU"/>
        </w:rPr>
        <w:footnoteReference w:id="41"/>
      </w:r>
      <w:r>
        <w:rPr>
          <w:color w:val="auto"/>
          <w:spacing w:val="0"/>
          <w:w w:val="100"/>
          <w:position w:val="0"/>
          <w:shd w:val="clear" w:color="auto" w:fill="auto"/>
          <w:lang w:val="ru-RU" w:eastAsia="ru-RU" w:bidi="ru-RU"/>
        </w:rPr>
        <w:t xml:space="preserve"> по имени Про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поведник Терпения; даже тогда во мне не возникало раз</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личение «я»; не возникало различение «живого существа», различение «существа», различение «личности». Субхути, следовательно, бодхисаттва-махасаттва, полностью отбро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сив всё различение, должен породить ум непревзойдённого полного совершенного просветления. Он должен породить ум, не пребывающий в зримом. Он должен породить ум, не пребывающий в слышимом, обоняемом, вкушаемом, ося</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заемом или в дхармах. Он должен породить ум, не пребыва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ющий также в не-дхармах. Он должен породить ум, вообще ни в чём не пребывающий. По какой причине? Само по себе то, что есть пребывание, не пребывает. Потому Татхагата учил: «Бодхисаттва должен совершать даяние, не пребывая».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бодхисаттва должен таким образом полностью совершать даяние ради блага всех живых существ. Однако то, что является различением «живого существа» есть не-различение. Тех же, кого Татхагата учил, говоря «все живые су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щества», также не существует. По какой причине? Субхути, Татхагата учит реальности, учит истине, учит таковости. Татхагата учит безошибочному.</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Дхарма, которая явно и всецело постигнута или явлена Татхагатой, не истинна и не ложна. Субхути, 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пример, если зрячий человек вошёл во мрак, он вообще ни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чего не видит; так следует рассматривать бодхисаттву, пол</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ностью отказывающегося от даяния, впадая во что-либо.</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например, на рассвете, когда солнце восходит, зрячий человек видит разнообразные формы; так следует рассматривать бодхисаттву, полностью отказывающегося от даяния, ни во что не впадая.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spacing w:val="0"/>
          <w:w w:val="100"/>
          <w:position w:val="0"/>
          <w:shd w:val="clear" w:color="auto" w:fill="auto"/>
          <w:lang w:val="ru-RU" w:eastAsia="ru-RU" w:bidi="ru-RU"/>
        </w:rPr>
      </w:pPr>
      <w:r>
        <w:rPr>
          <w:color w:val="auto"/>
          <w:spacing w:val="0"/>
          <w:w w:val="100"/>
          <w:position w:val="0"/>
          <w:shd w:val="clear" w:color="auto" w:fill="auto"/>
          <w:lang w:val="ru-RU" w:eastAsia="ru-RU" w:bidi="ru-RU"/>
        </w:rPr>
        <w:t>Субхути, те сыновья или дочери благородной семьи, что получают это наставление Дхарме, его заучивают, чита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ют, понимают и правильно и досконально проповедуют дру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гим во всех подробностях, ведомы и видимы Татгагате. Все те живые существа создадут немыслимое множество заслуг.</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по сравнению с мужчиной или женщиной, которые на рассвете полностью жертвуют телами, числом равными песчинкам в реке Ганг, - и также жертвуют телами, числом равными песчинкам в реке Ганг в полдень и вече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ром, и таким же числом тел полностью жертвуют в течение многих сотен тысяч десяти миллионов, сотен миллиардов кальп</w:t>
      </w:r>
      <w:r>
        <w:rPr>
          <w:color w:val="auto"/>
          <w:spacing w:val="0"/>
          <w:w w:val="100"/>
          <w:position w:val="0"/>
          <w:shd w:val="clear" w:color="auto" w:fill="auto"/>
          <w:vertAlign w:val="superscript"/>
          <w:lang w:val="ru-RU" w:eastAsia="ru-RU" w:bidi="ru-RU"/>
        </w:rPr>
        <w:footnoteReference w:id="42"/>
      </w:r>
      <w:r>
        <w:rPr>
          <w:color w:val="auto"/>
          <w:spacing w:val="0"/>
          <w:w w:val="100"/>
          <w:position w:val="0"/>
          <w:shd w:val="clear" w:color="auto" w:fill="auto"/>
          <w:lang w:val="ru-RU" w:eastAsia="ru-RU" w:bidi="ru-RU"/>
        </w:rPr>
        <w:t>, - если кто-то, услышав это наставление Дхарме, его не отвергнет, он создаст благодаря этому неизмеримо боль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ше заслуг, неисчислимых, невообразимых. Что говорить о за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слугах того, кто, записав это наставление, примет его, заучит, прочтёт, поймёт и правильно и досконально проповедает другим во всех подробностях?</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это наставление о Дхарме немыслимо и несрав</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нимо с чем-либо</w:t>
      </w:r>
      <w:r>
        <w:rPr>
          <w:color w:val="auto"/>
          <w:spacing w:val="0"/>
          <w:w w:val="100"/>
          <w:position w:val="0"/>
          <w:shd w:val="clear" w:color="auto" w:fill="auto"/>
          <w:vertAlign w:val="superscript"/>
          <w:lang w:val="ru-RU" w:eastAsia="ru-RU" w:bidi="ru-RU"/>
        </w:rPr>
        <w:footnoteReference w:id="43"/>
      </w:r>
      <w:r>
        <w:rPr>
          <w:color w:val="auto"/>
          <w:spacing w:val="0"/>
          <w:w w:val="100"/>
          <w:position w:val="0"/>
          <w:shd w:val="clear" w:color="auto" w:fill="auto"/>
          <w:lang w:val="ru-RU" w:eastAsia="ru-RU" w:bidi="ru-RU"/>
        </w:rPr>
        <w:t>. Оно было проповедано Татхагатой ради блага живых существ, правильно вступивших в высшую колес</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ницу. Те, кто принимает это наставление о Дхарме, его заучивает, читает, понимает и правильно и досконально проповедует его другим во всех подробностях, ведомы и ви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димы Татхагате. Все те живые существа будут наделены не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вообразимым множеством заслуг. Наделённые немыслимым множеством заслуг, несравненных, безмерных и безграничных, все те живые существа обретут и поддержат моё просветление. По какой причине? Субхути, это наставление о Дхарме не спо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собны услышать те, кто ценит низшие [колесницы], кто рассма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тривает «я», рассматривает «живое существо», рассматривает «существо», рассматривает «личность». Те, кто рассматривает «личность», не способны услышать, принять, заучить, прочесть и понять это наставление, потому что так не бывает.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в каком бы месте на земле ни проповедовалась эта сутра, то место на земле станет достойным поклонения мира, богов, людей и асуров. То место на земле станет до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стойным простираний и обходов. То место на земле станет подобным храму</w:t>
      </w:r>
      <w:r>
        <w:rPr>
          <w:color w:val="auto"/>
          <w:spacing w:val="0"/>
          <w:w w:val="100"/>
          <w:position w:val="0"/>
          <w:shd w:val="clear" w:color="auto" w:fill="auto"/>
          <w:vertAlign w:val="superscript"/>
          <w:lang w:val="ru-RU" w:eastAsia="ru-RU" w:bidi="ru-RU"/>
        </w:rPr>
        <w:footnoteReference w:id="44"/>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какие бы сын или дочь благородной семьи ни приняли слова такой сутры, как эта, ни выучили, проч</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ли и поняли её, они будут мучиться; будут тяжко мучиться</w:t>
      </w:r>
      <w:r>
        <w:rPr>
          <w:color w:val="auto"/>
          <w:spacing w:val="0"/>
          <w:w w:val="100"/>
          <w:position w:val="0"/>
          <w:shd w:val="clear" w:color="auto" w:fill="auto"/>
          <w:vertAlign w:val="superscript"/>
          <w:lang w:val="ru-RU" w:eastAsia="ru-RU" w:bidi="ru-RU"/>
        </w:rPr>
        <w:footnoteReference w:id="45"/>
      </w:r>
      <w:r>
        <w:rPr>
          <w:color w:val="auto"/>
          <w:spacing w:val="0"/>
          <w:w w:val="100"/>
          <w:position w:val="0"/>
          <w:shd w:val="clear" w:color="auto" w:fill="auto"/>
          <w:lang w:val="ru-RU" w:eastAsia="ru-RU" w:bidi="ru-RU"/>
        </w:rPr>
        <w:t>. По какой причине? Субхути, любые неблагие деяния в прошлых рождениях, что были совершены теми живыми существами и привели бы к перерождению в низших мирах, благодаря мукам в этой самой жизни будут очищены и те су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щества достигнут просветления будды.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я ясно вижу, что в прошлый период, в кальпы, что неисчислимее даже неисчислимого, запредельнее даже запредельного</w:t>
      </w:r>
      <w:r>
        <w:rPr>
          <w:color w:val="auto"/>
          <w:spacing w:val="0"/>
          <w:w w:val="100"/>
          <w:position w:val="0"/>
          <w:shd w:val="clear" w:color="auto" w:fill="auto"/>
          <w:vertAlign w:val="superscript"/>
          <w:lang w:val="ru-RU" w:eastAsia="ru-RU" w:bidi="ru-RU"/>
        </w:rPr>
        <w:footnoteReference w:id="46"/>
      </w:r>
      <w:r>
        <w:rPr>
          <w:color w:val="auto"/>
          <w:spacing w:val="0"/>
          <w:w w:val="100"/>
          <w:position w:val="0"/>
          <w:shd w:val="clear" w:color="auto" w:fill="auto"/>
          <w:lang w:val="ru-RU" w:eastAsia="ru-RU" w:bidi="ru-RU"/>
        </w:rPr>
        <w:t>, задолго до Татхагаты, Архата, Истин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Совершенного Будды Дипанкары было восемь миллионов четыреста тысяч десятков миллионов ста миллиардов будд, которым я угождал, и, угодив им, не огорчал их. Субхути, то множество заслуг, что я накопил, угождая всем тем буддам-бхагаванам и не огорчая их, не сравнимо с множеством заслуг того, кто в будущий период, в конце пяти столетий,</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примет эту сутру, её заучит, прочтёт и поймёт. Субхути, предыдущее множество [моих] заслуг даже не приблизится</w:t>
      </w:r>
      <w:r>
        <w:rPr>
          <w:color w:val="auto"/>
          <w:spacing w:val="0"/>
          <w:w w:val="100"/>
          <w:position w:val="0"/>
          <w:shd w:val="clear" w:color="auto" w:fill="auto"/>
          <w:vertAlign w:val="superscript"/>
          <w:lang w:val="ru-RU" w:eastAsia="ru-RU" w:bidi="ru-RU"/>
        </w:rPr>
        <w:footnoteReference w:id="47"/>
      </w:r>
      <w:r>
        <w:rPr>
          <w:color w:val="auto"/>
          <w:spacing w:val="0"/>
          <w:w w:val="100"/>
          <w:position w:val="0"/>
          <w:shd w:val="clear" w:color="auto" w:fill="auto"/>
          <w:lang w:val="ru-RU" w:eastAsia="ru-RU" w:bidi="ru-RU"/>
        </w:rPr>
        <w:t xml:space="preserve"> к его сотой, тысячной, стотысячной части; [те заслуги] не поддаются исчислению, измерению, вычислению, уподо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блению, сопоставлению или сравнению.</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в то время сыновья или дочери благородной семьи обретут такое множество заслуг, что, если бы я выра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зил их в словах, живые существа обезумели бы, они были бы потрясены.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поскольку это наставление о Дхарме немыс</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лимо, его созревание также воистину следует называть немыслимым».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ответил Бхагавану: «Бхагаван, как же тому, кто правильно вступил в колесницу бодхисаттв, сле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дует жить, как практиковать, как обуздывать свой ум?».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тому, кто правильно вступил в колесницу бодхисаттв, следует думать так: «Я полностью выведу всех живых существ за пределы печали в нирвану без остатка скандх. И, хотя все без исключения бесчисленные живые существа будут таким образом выведены за пределы печали, ни одно живое существо таким образом не будет вы</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ведено за пределы печали». По какой причине? Субхути, если бодхисаттва различает «живое существо», его нельзя назвать «бодхисаттвой». Также, если он различает «личность», его нельзя назвать «бодхисаттвой».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 какой причине? Субхути, потому что дхармы, имену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емой «тот, кто правильно вступил в колесницу бодхисаттв», вообще не существует.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существует ли вообще Дхарма, явно и всецело постигнутая Татхагатой от Татхагаты Дипанкары - непревзойдённое полное совершенное просветление?».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ответил Бхагавану: «Бхагаван, Дхармы, явно и всецело постигнутой Татхагатой от Татхагаты</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Дипанкары - непревзойдённого полного совершенного про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светления - вообще не существует».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почтенному Субхути: «Верно, Субхути, верно. Дхармы, явно и всецело постигнутой Татхагатой от Татхагаты Дипанкары - непревзойдённого полного совершен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ного просветления - вообще не существует. Субхути, если бы Дхарма, явно и всецело постигнутая Татхагатой от Татхагаты Дипанкары - непревзойдённое полное совершенное просвет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ление - так или иначе существовала, Татхагата Дипанкара не предсказал бы мне: «Юный брахман, в будущем ты станешь Татхагатой, Архатом, Истинно Совершенным Буддой по име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 Шакьямуни». Субхути, раз той Дхармы, что была явно и всецело постигнута Татхагатой - непревзойдённого полного совершенного просветления - вообще не существует, Татхагата Дипанкара и предсказал мне: «Юный брахман, в будущем ты станешь Татхагатой, Архатом, Истинно Совершенным Буд</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дой по имени Шакьямуни». По какой причине? Субхути, слово «татхагата» является эпитетом таковости реальности</w:t>
      </w:r>
      <w:r>
        <w:rPr>
          <w:color w:val="auto"/>
          <w:spacing w:val="0"/>
          <w:w w:val="100"/>
          <w:position w:val="0"/>
          <w:shd w:val="clear" w:color="auto" w:fill="auto"/>
          <w:vertAlign w:val="superscript"/>
          <w:lang w:val="ru-RU" w:eastAsia="ru-RU" w:bidi="ru-RU"/>
        </w:rPr>
        <w:footnoteReference w:id="48"/>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если кто-то скажет: «Татхагата, Архат, Истин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Совершенный Будда, явно и всецело постиг непревзой</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дённое полное совершенное просветление», он скажет не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правду. По какой причине? Субхути, Дхармы, явно и всецело постигнутой Татхагатой - непревзойдённого полного совер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шенного просветления - вообще не существует. Субхути, Дхарма, явно и всецело постигнутая</w:t>
      </w:r>
      <w:r>
        <w:rPr>
          <w:color w:val="auto"/>
          <w:spacing w:val="0"/>
          <w:w w:val="100"/>
          <w:position w:val="0"/>
          <w:shd w:val="clear" w:color="auto" w:fill="auto"/>
          <w:vertAlign w:val="superscript"/>
          <w:lang w:val="ru-RU" w:eastAsia="ru-RU" w:bidi="ru-RU"/>
        </w:rPr>
        <w:footnoteReference w:id="49"/>
      </w:r>
      <w:r>
        <w:rPr>
          <w:color w:val="auto"/>
          <w:spacing w:val="0"/>
          <w:w w:val="100"/>
          <w:position w:val="0"/>
          <w:shd w:val="clear" w:color="auto" w:fill="auto"/>
          <w:lang w:val="ru-RU" w:eastAsia="ru-RU" w:bidi="ru-RU"/>
        </w:rPr>
        <w:t xml:space="preserve"> Татхагатой, не истинна и не ложна. Следовательно, Татхагата учил, что «все дхармы - суть дхармы будды». Субхути, «все дхармы» - суть не-дхармы. Потому сказано, что «все дхармы суть дхармы будды». Субхути, например, это подобно человеку, наделённому телом</w:t>
      </w:r>
      <w:r>
        <w:rPr>
          <w:color w:val="auto"/>
          <w:spacing w:val="0"/>
          <w:w w:val="100"/>
          <w:position w:val="0"/>
          <w:shd w:val="clear" w:color="auto" w:fill="auto"/>
          <w:vertAlign w:val="superscript"/>
          <w:lang w:val="ru-RU" w:eastAsia="ru-RU" w:bidi="ru-RU"/>
        </w:rPr>
        <w:footnoteReference w:id="50"/>
      </w:r>
      <w:r>
        <w:rPr>
          <w:color w:val="auto"/>
          <w:spacing w:val="0"/>
          <w:w w:val="100"/>
          <w:position w:val="0"/>
          <w:shd w:val="clear" w:color="auto" w:fill="auto"/>
          <w:lang w:val="ru-RU" w:eastAsia="ru-RU" w:bidi="ru-RU"/>
        </w:rPr>
        <w:t>, и это тело стало большим».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ответил: «Бхагаван, о проповедан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ном Татхагатой «человеке, наделённом телом, чьё тело стало большим», Татхагата учил как о не-теле. Потому сказано: «На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делённый телом, и это тело стало большим».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«Верно, Субхути. Если бы бодхисаттва сказал: «Я полностью выведу живых существ за пределы пе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чали», его было бы нельзя назвать «бодхисаттвой». По какой причине? Субхути, существует ли вообще дхарма, именуемая «бодхисаттвой?».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не существует».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«Следовательно, Субхути, Татхагата учил, что «все дхармы не имеют живого существа, не имеют существа, не имеют личности».</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если бы бодхисаттва сказал: «Я создам бла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гоустроенные поля», и о нём следовало бы сказать так же</w:t>
      </w:r>
      <w:r>
        <w:rPr>
          <w:color w:val="auto"/>
          <w:spacing w:val="0"/>
          <w:w w:val="100"/>
          <w:position w:val="0"/>
          <w:shd w:val="clear" w:color="auto" w:fill="auto"/>
          <w:vertAlign w:val="superscript"/>
          <w:lang w:val="ru-RU" w:eastAsia="ru-RU" w:bidi="ru-RU"/>
        </w:rPr>
        <w:footnoteReference w:id="51"/>
      </w:r>
      <w:r>
        <w:rPr>
          <w:color w:val="auto"/>
          <w:spacing w:val="0"/>
          <w:w w:val="100"/>
          <w:position w:val="0"/>
          <w:shd w:val="clear" w:color="auto" w:fill="auto"/>
          <w:lang w:val="ru-RU" w:eastAsia="ru-RU" w:bidi="ru-RU"/>
        </w:rPr>
        <w:t>. По какой причине? Субхути, благоустроенные поля, называ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емые «благоустроенными полями», - это те, о которых Татхагата учил как о «неблагоустроенных». Поэтому их называют «благоустроенными полями». Субхути, о бодхисаттве, пони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мающем, что дхармы бессамостны, говоря «дхармы бессамостны», Татхагата, Архат, Истинно Совершенный Будда го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ворит как о бодхисаттве, именуемом «бодхисаттвой</w:t>
      </w:r>
      <w:r>
        <w:rPr>
          <w:rFonts w:hint="default"/>
          <w:color w:val="auto"/>
          <w:spacing w:val="0"/>
          <w:w w:val="100"/>
          <w:position w:val="0"/>
          <w:shd w:val="clear" w:color="auto" w:fill="auto"/>
          <w:lang w:val="en-US" w:eastAsia="ru-RU" w:bidi="ru-RU"/>
        </w:rPr>
        <w:t>»</w:t>
      </w:r>
      <w:r>
        <w:rPr>
          <w:color w:val="auto"/>
          <w:spacing w:val="0"/>
          <w:w w:val="100"/>
          <w:position w:val="0"/>
          <w:shd w:val="clear" w:color="auto" w:fill="auto"/>
          <w:vertAlign w:val="superscript"/>
          <w:lang w:val="ru-RU" w:eastAsia="ru-RU" w:bidi="ru-RU"/>
        </w:rPr>
        <w:footnoteReference w:id="52"/>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обладает ли Татхагата плот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ским оком?».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4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«Да, Бхагаван. Татхагата обладает плотским оком».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обладает ли Бхагаван божественным оком?».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«Да, Бхагаван. Татхагата обладает бо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жественным оком».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обладает ли Бхагаван оком мудрости?».</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«Да, Бхагаван. Татхагата обладает оком мудрости».</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обладает ли Татхагата оком Дхармы?».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«Да, Бхагаван. Татхагата обладает оком Дхармы».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обладает ли Татхагата оком будды?».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«Да, Бхагаван. Татхагата обладает оком будды».</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если было бы столько рек Ганг, сколько песчинок в реке Ганг, и было бы столько миров, сколько песчинок во всех этих реках Ганг, много было бы тех миров?».</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«Много, Бхагаван. Тех миров было бы много».</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сколько бы живых существ ни обитало в тех мирах, я всецело знаю потоки их умов, со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стоящие из различных мыслей</w:t>
      </w:r>
      <w:r>
        <w:rPr>
          <w:color w:val="auto"/>
          <w:spacing w:val="0"/>
          <w:w w:val="100"/>
          <w:position w:val="0"/>
          <w:shd w:val="clear" w:color="auto" w:fill="auto"/>
          <w:vertAlign w:val="superscript"/>
          <w:lang w:val="ru-RU" w:eastAsia="ru-RU" w:bidi="ru-RU"/>
        </w:rPr>
        <w:footnoteReference w:id="53"/>
      </w:r>
      <w:r>
        <w:rPr>
          <w:color w:val="auto"/>
          <w:spacing w:val="0"/>
          <w:w w:val="100"/>
          <w:position w:val="0"/>
          <w:shd w:val="clear" w:color="auto" w:fill="auto"/>
          <w:lang w:val="ru-RU" w:eastAsia="ru-RU" w:bidi="ru-RU"/>
        </w:rPr>
        <w:t>. По какой причине? Субхути, о так называемом «потоке ума» Татхагата учит как о не-потоке. Потому его называют «потоком ума». По какой причине? Субхути, это так, поскольку прошлое сознание не существует как наблюдаемое и будущее сознание не существует как наблюда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емое, и нынешнее сознание не существует как наблюдаемое.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если кто-то, до краёв наполнив эту мировую систему из миллиарда миров сокровищами семи видов, совершил бы даяние, по-твоему, этот сын или дочь бла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городной семьи создали бы благодаря этому великое множество заслуг?».</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«Великое, Бхагаван. Великое, Сугата».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«Верно, Субхути, верно. Тот сын или та дочь благородной семьи создали бы благодаря этому великое множество заслуг. Субхути, если бы множество заслуг было множеством заслуг, Татхагата не учил бы о ве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ликом множестве заслуг, именуемом «множеством заслуг».</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следует ли рассматривать ко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го-то как Татхагату благодаря полному осуществлению фор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много тела?».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Не следует рассматри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вать кого-то как Татхагату благодаря полному осуществле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нию формного тела. По какой причине? Бхагаван, «полное осуществление формного тела», - это то, о чём Татхагата учил как не о полном осуществлении; потому это именуют «пол</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ным осуществлением формного тела».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как ты думаешь, следует ли рассматривать кого-то как Татхагату благодаря признакам совершенства?».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Не следует рассма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тривать кого-то как Татхагату благодаря признакам со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вершенства. По какой причине? О том, о чём Татхагата проповедовал как о признаках совершенства, он учил как о признаках не-совершенства; потому их именуют «призна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ками совершенства».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что ты об этом думаешь? Если [другие] полагают, будто Татхагата считает: «Я являю Дхарму», - Субхути, не рассматривай это так, потому что Дхармы, которую являет Татхагата, вообще не существу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ет. Субхути, если кто-то скажет: «Татхагата являет Дхарму», -</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ru-RU" w:eastAsia="ru-RU" w:bidi="ru-RU"/>
        </w:rPr>
        <w:t>Субхути, он будет противоречить мне, поскольку такого не существует и потому это утверждение ложно. По какой причине? Субхути, той явленной Дхармы, именуемой «явлен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ная Дхарма», на которую указывают слова «явленная Дхарма», вообще не существует».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сказал Бхагавану: «Бхагаван, в бу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дущем будут ли живые существа, которые, услышав таким образом явленную</w:t>
      </w:r>
      <w:r>
        <w:rPr>
          <w:color w:val="auto"/>
          <w:spacing w:val="0"/>
          <w:w w:val="100"/>
          <w:position w:val="0"/>
          <w:shd w:val="clear" w:color="auto" w:fill="auto"/>
          <w:vertAlign w:val="superscript"/>
          <w:lang w:val="ru-RU" w:eastAsia="ru-RU" w:bidi="ru-RU"/>
        </w:rPr>
        <w:footnoteReference w:id="54"/>
      </w:r>
      <w:r>
        <w:rPr>
          <w:color w:val="auto"/>
          <w:spacing w:val="0"/>
          <w:w w:val="100"/>
          <w:position w:val="0"/>
          <w:shd w:val="clear" w:color="auto" w:fill="auto"/>
          <w:lang w:val="ru-RU" w:eastAsia="ru-RU" w:bidi="ru-RU"/>
        </w:rPr>
        <w:t xml:space="preserve"> Дхарму, обретут в неё ясную веру?».</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они - и не живые суще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ства, и не-неживые существа. По какой причине? Субхути, о так называемых «живых существах» Татхагата учил как о не-живых существах, потому их именуют «живыми существами».</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существует ли вообще та дхар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ма, которую явно и всецело постиг Татхагата - непревзойдён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ное полное совершенное просветление?».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ответил: «Бхагаван, той дхармы, которую явно и всецело постиг Татхагата - непревзойдён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ного полного совершенного просветления, вообще не суще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ствует». Бхагаван сказал: «Верно, Субхути, верно. Для него</w:t>
      </w:r>
      <w:r>
        <w:rPr>
          <w:color w:val="auto"/>
          <w:spacing w:val="0"/>
          <w:w w:val="100"/>
          <w:position w:val="0"/>
          <w:shd w:val="clear" w:color="auto" w:fill="auto"/>
          <w:vertAlign w:val="superscript"/>
          <w:lang w:val="ru-RU" w:eastAsia="ru-RU" w:bidi="ru-RU"/>
        </w:rPr>
        <w:footnoteReference w:id="55"/>
      </w:r>
      <w:r>
        <w:rPr>
          <w:color w:val="auto"/>
          <w:spacing w:val="0"/>
          <w:w w:val="100"/>
          <w:position w:val="0"/>
          <w:shd w:val="clear" w:color="auto" w:fill="auto"/>
          <w:vertAlign w:val="superscript"/>
          <w:lang w:val="ru-RU" w:eastAsia="ru-RU" w:bidi="ru-RU"/>
        </w:rPr>
        <w:t xml:space="preserve"> </w:t>
      </w:r>
      <w:r>
        <w:rPr>
          <w:color w:val="auto"/>
          <w:spacing w:val="0"/>
          <w:w w:val="100"/>
          <w:position w:val="0"/>
          <w:shd w:val="clear" w:color="auto" w:fill="auto"/>
          <w:lang w:val="ru-RU" w:eastAsia="ru-RU" w:bidi="ru-RU"/>
        </w:rPr>
        <w:t>даже малейшей дхармы не существует, и он её не наблюдает</w:t>
      </w:r>
      <w:r>
        <w:rPr>
          <w:color w:val="auto"/>
          <w:spacing w:val="0"/>
          <w:w w:val="100"/>
          <w:position w:val="0"/>
          <w:shd w:val="clear" w:color="auto" w:fill="auto"/>
          <w:vertAlign w:val="superscript"/>
          <w:lang w:val="ru-RU" w:eastAsia="ru-RU" w:bidi="ru-RU"/>
        </w:rPr>
        <w:footnoteReference w:id="56"/>
      </w:r>
      <w:r>
        <w:rPr>
          <w:color w:val="auto"/>
          <w:spacing w:val="0"/>
          <w:w w:val="100"/>
          <w:position w:val="0"/>
          <w:shd w:val="clear" w:color="auto" w:fill="auto"/>
          <w:lang w:val="ru-RU" w:eastAsia="ru-RU" w:bidi="ru-RU"/>
        </w:rPr>
        <w:t>. Потому это именуют «непревзойдённым полным совер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шенным просветлением».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та дхарма равнозначна [самой себе], ибо для неё вообще не существует неравнозначности</w:t>
      </w:r>
      <w:r>
        <w:rPr>
          <w:color w:val="auto"/>
          <w:spacing w:val="0"/>
          <w:w w:val="100"/>
          <w:position w:val="0"/>
          <w:shd w:val="clear" w:color="auto" w:fill="auto"/>
          <w:vertAlign w:val="superscript"/>
          <w:lang w:val="ru-RU" w:eastAsia="ru-RU" w:bidi="ru-RU"/>
        </w:rPr>
        <w:footnoteReference w:id="57"/>
      </w:r>
      <w:r>
        <w:rPr>
          <w:color w:val="auto"/>
          <w:spacing w:val="0"/>
          <w:w w:val="100"/>
          <w:position w:val="0"/>
          <w:shd w:val="clear" w:color="auto" w:fill="auto"/>
          <w:lang w:val="ru-RU" w:eastAsia="ru-RU" w:bidi="ru-RU"/>
        </w:rPr>
        <w:t>; потому её именуют «непревзойдённым полным совершенным просвет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лением». То непревзойдённое полное совершенное просвет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ление - равнозначное бессамостному, без живого существа, без существа, без личности - явно и всецело постигнуто по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средством всех добродетельных дхарм. Субхути, о доброде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тельных дхармах, называемых «добродетельными дхармами», Татхагата учил как о просто не-дхармах, и потому их имену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ют «добродетельными дхармами».</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4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по сравнению с сыном или дочерью благород</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ной семьи, которые соберут множество сокровищ семи ви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дов размером примерно с царицу гор Сумеру, существующие в миллиардах миров, и совершат даяние, если кто-то возьмёт из этой запредельной мудрости всего одну гатху в четыре строки и проповедает её другим, Субхути, то предыдущее множество заслуг не приблизится даже к сотой доле множе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ства его заслуг, никак с ним не сравнится.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что ты об этом думаешь? Если [другие] полагают, будто Татхагата считает: «Я освобождаю живых существ», - Субхути, не рассматривай это так. По какой причине? Субхути, тех живых существ, которых освобождает Татхагата, вообще не существует. Субхути, если бы Татхагата освободил некое живое существо, это само по себе было бы цеплянием Татхагаты за «я», цеплянием за «живое существо», цеплянием за «существо», цеплянием за «личность». Субхути, так назы</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ваемое «цепляние за «я» есть то, о чём Татхагата учит как о не-цеплянии, и всё же обычные существа, подобные детям, за него цепляются. Субхути, о так называемых «существах, подобных детям», Татхагата учил как о просто не-существах; потому их именуют «существами, подобными детям».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как ты думаешь, следует ли рассматривать ко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го-то как татхагату благодаря признакам совершенства?».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«Нет, Бхагаван. Не следует рас</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сматривать кого-то как татхагату благодаря признакам совершенства».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«Верно, Субхути, верно. Не следует рассматривать кого-то как татхагату благодаря признакам совершенства. Субхути, если рассматривать кого-то как татхагату благодаря признакам совершенства, даже царь-чакравартин был бы татхагатой. Поэтому не следует рассматри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вать кого-то как татхагату благодаря знакам совершенства».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сказал Бхагавану: «Бхагаван, 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сколько я понимаю смысл сказанного Бхагаваном, не следует рассматривать кого-то как татхагату благодаря признакам совершенства».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Тут Бхагаван изрёк следующую строфу:</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«Видящие меня как форму, познающие меня как звук, поступают неправильно, отбросив</w:t>
      </w:r>
      <w:r>
        <w:rPr>
          <w:color w:val="auto"/>
          <w:spacing w:val="0"/>
          <w:w w:val="100"/>
          <w:position w:val="0"/>
          <w:shd w:val="clear" w:color="auto" w:fill="auto"/>
          <w:vertAlign w:val="superscript"/>
          <w:lang w:val="ru-RU" w:eastAsia="ru-RU" w:bidi="ru-RU"/>
        </w:rPr>
        <w:footnoteReference w:id="58"/>
      </w:r>
      <w:r>
        <w:rPr>
          <w:color w:val="auto"/>
          <w:spacing w:val="0"/>
          <w:w w:val="100"/>
          <w:position w:val="0"/>
          <w:shd w:val="clear" w:color="auto" w:fill="auto"/>
          <w:lang w:val="ru-RU" w:eastAsia="ru-RU" w:bidi="ru-RU"/>
        </w:rPr>
        <w:t xml:space="preserve"> [главное],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И неспособны видеть меня.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Будды - созерцаемая дхармата</w:t>
      </w:r>
      <w:r>
        <w:rPr>
          <w:color w:val="auto"/>
          <w:spacing w:val="0"/>
          <w:w w:val="100"/>
          <w:position w:val="0"/>
          <w:shd w:val="clear" w:color="auto" w:fill="auto"/>
          <w:vertAlign w:val="superscript"/>
          <w:lang w:val="ru-RU" w:eastAsia="ru-RU" w:bidi="ru-RU"/>
        </w:rPr>
        <w:footnoteReference w:id="59"/>
      </w:r>
      <w:r>
        <w:rPr>
          <w:color w:val="auto"/>
          <w:spacing w:val="0"/>
          <w:w w:val="100"/>
          <w:position w:val="0"/>
          <w:shd w:val="clear" w:color="auto" w:fill="auto"/>
          <w:lang w:val="ru-RU" w:eastAsia="ru-RU" w:bidi="ru-RU"/>
        </w:rPr>
        <w:t>; проводники [на Пути] - Дхармакая.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Поскольку дхармата непознаваема, её невозможно познать»</w:t>
      </w:r>
      <w:r>
        <w:rPr>
          <w:color w:val="auto"/>
          <w:spacing w:val="0"/>
          <w:w w:val="100"/>
          <w:position w:val="0"/>
          <w:shd w:val="clear" w:color="auto" w:fill="auto"/>
          <w:vertAlign w:val="superscript"/>
          <w:lang w:val="ru-RU" w:eastAsia="ru-RU" w:bidi="ru-RU"/>
        </w:rPr>
        <w:footnoteReference w:id="60"/>
      </w:r>
      <w:r>
        <w:rPr>
          <w:color w:val="auto"/>
          <w:spacing w:val="0"/>
          <w:w w:val="100"/>
          <w:position w:val="0"/>
          <w:shd w:val="clear" w:color="auto" w:fill="auto"/>
          <w:lang w:val="ru-RU" w:eastAsia="ru-RU" w:bidi="ru-RU"/>
        </w:rPr>
        <w:t>.</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что ты об этом думаешь? Если кто-то цепля</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ется за то, что «Татхагата, Архат, Истинно Совершенный Буд</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да [является таковым] благодаря признакам совершенства», Субхути, ты не должен так это рассматривать, ибо, Субхути, Татхагата, Архат, Истинно Совершенный Будда не постигает явно и всецело непревзойдённое полное совершенное про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светление благодаря знакам совершенства.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spacing w:val="0"/>
          <w:w w:val="100"/>
          <w:position w:val="0"/>
          <w:shd w:val="clear" w:color="auto" w:fill="auto"/>
          <w:lang w:val="ru-RU" w:eastAsia="ru-RU" w:bidi="ru-RU"/>
        </w:rPr>
      </w:pPr>
      <w:r>
        <w:rPr>
          <w:color w:val="auto"/>
          <w:spacing w:val="0"/>
          <w:w w:val="100"/>
          <w:position w:val="0"/>
          <w:shd w:val="clear" w:color="auto" w:fill="auto"/>
          <w:lang w:val="ru-RU" w:eastAsia="ru-RU" w:bidi="ru-RU"/>
        </w:rPr>
        <w:t>Субхути, если кто-то цепляется за то, что «некая дхарма обозначена как разрушенная или уничтоженная</w:t>
      </w:r>
      <w:r>
        <w:rPr>
          <w:color w:val="auto"/>
          <w:spacing w:val="0"/>
          <w:w w:val="100"/>
          <w:position w:val="0"/>
          <w:shd w:val="clear" w:color="auto" w:fill="auto"/>
          <w:vertAlign w:val="superscript"/>
          <w:lang w:val="ru-RU" w:eastAsia="ru-RU" w:bidi="ru-RU"/>
        </w:rPr>
        <w:footnoteReference w:id="61"/>
      </w:r>
      <w:r>
        <w:rPr>
          <w:color w:val="auto"/>
          <w:spacing w:val="0"/>
          <w:w w:val="100"/>
          <w:position w:val="0"/>
          <w:shd w:val="clear" w:color="auto" w:fill="auto"/>
          <w:lang w:val="ru-RU" w:eastAsia="ru-RU" w:bidi="ru-RU"/>
        </w:rPr>
        <w:t xml:space="preserve"> теми, кто правильно вступил в колесницу бодхисаттв», это не следует так рассматривать. Те, кто правильно вступил в колесницу бодхисаттв, не обозначили никакую дхарму как разрушен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ную или уничтоженную.</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по сравнению с сыном или дочерью благород</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ной семьи, которые, до краёв наполнив сокровищами семи видов столько миров, сколько песчинок в реках Ганг, совер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шили даяние, если бодхисаттва достиг [уровня] терпения [в осознании] дхарм бессамостными и нерождёнными</w:t>
      </w:r>
      <w:r>
        <w:rPr>
          <w:color w:val="auto"/>
          <w:spacing w:val="0"/>
          <w:w w:val="100"/>
          <w:position w:val="0"/>
          <w:shd w:val="clear" w:color="auto" w:fill="auto"/>
          <w:vertAlign w:val="superscript"/>
          <w:lang w:val="ru-RU" w:eastAsia="ru-RU" w:bidi="ru-RU"/>
        </w:rPr>
        <w:footnoteReference w:id="62"/>
      </w:r>
      <w:r>
        <w:rPr>
          <w:color w:val="auto"/>
          <w:spacing w:val="0"/>
          <w:w w:val="100"/>
          <w:position w:val="0"/>
          <w:shd w:val="clear" w:color="auto" w:fill="auto"/>
          <w:lang w:val="ru-RU" w:eastAsia="ru-RU" w:bidi="ru-RU"/>
        </w:rPr>
        <w:t>, со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зданное им благодаря этому множество заслуг было бы неиз</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меримо большим. Помимо того, Субхути, множество заслуг не должно быть обретено тем бодхисаттвой».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Почтенный Субхути ответил: «Бхагаван, разве множе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ство заслуг не должно быть обретено тем бодхисаттвой?».</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обретай, не цепляясь оши</w:t>
      </w:r>
      <w:bookmarkStart w:id="2" w:name="_GoBack"/>
      <w:bookmarkEnd w:id="2"/>
      <w:r>
        <w:rPr>
          <w:color w:val="auto"/>
          <w:spacing w:val="0"/>
          <w:w w:val="100"/>
          <w:position w:val="0"/>
          <w:shd w:val="clear" w:color="auto" w:fill="auto"/>
          <w:lang w:val="ru-RU" w:eastAsia="ru-RU" w:bidi="ru-RU"/>
        </w:rPr>
        <w:t>бочно</w:t>
      </w:r>
      <w:r>
        <w:rPr>
          <w:color w:val="auto"/>
          <w:spacing w:val="0"/>
          <w:w w:val="100"/>
          <w:position w:val="0"/>
          <w:shd w:val="clear" w:color="auto" w:fill="auto"/>
          <w:vertAlign w:val="superscript"/>
          <w:lang w:val="ru-RU" w:eastAsia="ru-RU" w:bidi="ru-RU"/>
        </w:rPr>
        <w:footnoteReference w:id="63"/>
      </w:r>
      <w:r>
        <w:rPr>
          <w:color w:val="auto"/>
          <w:spacing w:val="0"/>
          <w:w w:val="100"/>
          <w:position w:val="0"/>
          <w:shd w:val="clear" w:color="auto" w:fill="auto"/>
          <w:lang w:val="ru-RU" w:eastAsia="ru-RU" w:bidi="ru-RU"/>
        </w:rPr>
        <w:t>. Потому это именуют «обретением».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если кто-то скажет: «Татхагата приходит или уходит, стоит или лежит», - он не понимает объяснённый мною смысл. По какой причине? Субхути, Татхагата (</w:t>
      </w:r>
      <w:r>
        <w:rPr>
          <w:i/>
          <w:iCs/>
          <w:color w:val="auto"/>
          <w:spacing w:val="0"/>
          <w:w w:val="100"/>
          <w:position w:val="0"/>
          <w:shd w:val="clear" w:color="auto" w:fill="auto"/>
          <w:lang w:val="ru-RU" w:eastAsia="ru-RU" w:bidi="ru-RU"/>
        </w:rPr>
        <w:t>Так Ушедший</w:t>
      </w:r>
      <w:r>
        <w:rPr>
          <w:color w:val="auto"/>
          <w:spacing w:val="0"/>
          <w:w w:val="100"/>
          <w:position w:val="0"/>
          <w:shd w:val="clear" w:color="auto" w:fill="auto"/>
          <w:lang w:val="ru-RU" w:eastAsia="ru-RU" w:bidi="ru-RU"/>
        </w:rPr>
        <w:t>) никуда не уходит и ниоткуда не приходит. По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тому говорят: «Татхагата, Архат, Истинно Совершенный Будда».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что если сын благородной семьи или дочь бла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городной семьи сотрут столько частиц земли, сколько суще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ствует в мировой системе из миллиарда миров, к примеру, таких, как этот, в порошок, подобный собранию мельчайших частиц? Субхути, как ты думаешь, будет ли многочисленным такое собрание мельчайших частиц?».</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«Да, Бхагаван. То собрание мельчай</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ших частиц будет многочисленным. По какой причине? Бха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гаван, если было бы такое собрание, Бхагаван не сказал бы «собрание мельчайших частиц». По какой причине? О том «собрании мельчайших частиц», проповеданном Бхагаваном, Татхагата учил как о не-собрании. Потому его именуют «собранием мельчайших частиц». О той «мировой системе из миллиарда миров», проповеданной Бхагаваном, Татхагата учил как о не-системе. Потому её именуют «мировой систе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мой из миллиарда миров». По какой причине? Потому что, Бхагаван, если бы была мировая система, это само по себе было бы цеплянием за плотное. О том, что было проповеда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Татхагатой как о цеплянии за плотное, Татхагата учил как о не-цеплянии. Потому это именуют «цеплянием за плотное».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цепляние за плотное само по себе есть условность; та дхарма не существует так, как о ней говорят, но всё же за неё цепляются обычные существа, подоб</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ные детям. Субхути, если кто-то скажет: «Татхагата проповедо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вал представление о «я», Татхагата проповедовал представление о «живом существе», представление о «существе», представление о «личности», - Субхути, будут ли это правильные слова?».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ответил: «Неправильные, Бхагаван. Непра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вильные, Сугата. По какой причине? Бхагаван, проповедан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ному Татхагатой представлении о «я» Татхагата учил как не-представлению. Потому говорят: «представление о «я».</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Бхагаван сказал: «Субхути, те, кто правильно вступил в колесницу бодхисаттв, так должны знать, должны видеть, должны оценивать все дхармы; они должны оценивать</w:t>
      </w:r>
      <w:r>
        <w:rPr>
          <w:color w:val="auto"/>
          <w:spacing w:val="0"/>
          <w:w w:val="100"/>
          <w:position w:val="0"/>
          <w:shd w:val="clear" w:color="auto" w:fill="auto"/>
          <w:vertAlign w:val="superscript"/>
          <w:lang w:val="ru-RU" w:eastAsia="ru-RU" w:bidi="ru-RU"/>
        </w:rPr>
        <w:footnoteReference w:id="64"/>
      </w:r>
      <w:r>
        <w:rPr>
          <w:color w:val="auto"/>
          <w:spacing w:val="0"/>
          <w:w w:val="100"/>
          <w:position w:val="0"/>
          <w:shd w:val="clear" w:color="auto" w:fill="auto"/>
          <w:lang w:val="ru-RU" w:eastAsia="ru-RU" w:bidi="ru-RU"/>
        </w:rPr>
        <w:t xml:space="preserve"> их, не пребывая ни в каком различении их как дхарм. По какой причине? Субхути, потому что различение дхарм, назы</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ваемое «различением дхарм», проповедано Татхагатой как не-различение. Потому говорят: «различение дхарм».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Субхути, по сравнению с бодхисаттвой-махасаттвой, который, до краёв наполнив немыслимые и неисчисли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мые мировые системы семью видами сокровищ, совершит даяние, если сын или дочь благородной семьи, взяв</w:t>
      </w:r>
      <w:r>
        <w:rPr>
          <w:color w:val="auto"/>
          <w:spacing w:val="0"/>
          <w:w w:val="100"/>
          <w:position w:val="0"/>
          <w:shd w:val="clear" w:color="auto" w:fill="auto"/>
          <w:vertAlign w:val="superscript"/>
          <w:lang w:val="ru-RU" w:eastAsia="ru-RU" w:bidi="ru-RU"/>
        </w:rPr>
        <w:footnoteReference w:id="65"/>
      </w:r>
      <w:r>
        <w:rPr>
          <w:color w:val="auto"/>
          <w:spacing w:val="0"/>
          <w:w w:val="100"/>
          <w:position w:val="0"/>
          <w:shd w:val="clear" w:color="auto" w:fill="auto"/>
          <w:lang w:val="ru-RU" w:eastAsia="ru-RU" w:bidi="ru-RU"/>
        </w:rPr>
        <w:t xml:space="preserve"> всего одну гатху в четыре строки из этой совершенной мудрости, заучат или прочтут, или поймут, или правильно и доскональ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проповедают её другим во всех подробностях, благодаря этому они создадут неизмеримо больше заслуг, неисчисли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мых, невообразимых.</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Как следует правильно и досконально обучать? Точно так же, как обучать неправильно и недосконально. Потому говорят: «правильно и досконально обучать».</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480"/>
        <w:jc w:val="both"/>
        <w:textAlignment w:val="auto"/>
        <w:rPr>
          <w:color w:val="auto"/>
        </w:rPr>
      </w:pPr>
      <w:r>
        <w:rPr>
          <w:color w:val="auto"/>
          <w:spacing w:val="0"/>
          <w:w w:val="100"/>
          <w:position w:val="0"/>
          <w:shd w:val="clear" w:color="auto" w:fill="auto"/>
          <w:lang w:val="ru-RU" w:eastAsia="ru-RU" w:bidi="ru-RU"/>
        </w:rPr>
        <w:t>Как на звезду, на мираж, на светильник, на иллюзию, на каплю росы, на пузырь, на сновидение, на вспышку мол</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нии, на облако - так смотри на всё составное».</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220" w:line="240" w:lineRule="auto"/>
        <w:ind w:left="0" w:right="0" w:firstLine="480"/>
        <w:jc w:val="both"/>
        <w:textAlignment w:val="auto"/>
        <w:rPr>
          <w:color w:val="auto"/>
        </w:rPr>
      </w:pPr>
      <w:r>
        <w:rPr>
          <w:color w:val="auto"/>
          <w:spacing w:val="0"/>
          <w:w w:val="100"/>
          <w:position w:val="0"/>
          <w:shd w:val="clear" w:color="auto" w:fill="auto"/>
          <w:lang w:val="ru-RU" w:eastAsia="ru-RU" w:bidi="ru-RU"/>
        </w:rPr>
        <w:t>Когда Бхагаван изрёк эти слова, старейший</w:t>
      </w:r>
      <w:r>
        <w:rPr>
          <w:color w:val="auto"/>
          <w:spacing w:val="0"/>
          <w:w w:val="100"/>
          <w:position w:val="0"/>
          <w:shd w:val="clear" w:color="auto" w:fill="auto"/>
          <w:vertAlign w:val="superscript"/>
          <w:lang w:val="ru-RU" w:eastAsia="ru-RU" w:bidi="ru-RU"/>
        </w:rPr>
        <w:footnoteReference w:id="66"/>
      </w:r>
      <w:r>
        <w:rPr>
          <w:color w:val="auto"/>
          <w:spacing w:val="0"/>
          <w:w w:val="100"/>
          <w:position w:val="0"/>
          <w:shd w:val="clear" w:color="auto" w:fill="auto"/>
          <w:lang w:val="ru-RU" w:eastAsia="ru-RU" w:bidi="ru-RU"/>
        </w:rPr>
        <w:t xml:space="preserve"> Субхути, те бодхисаттвы</w:t>
      </w:r>
      <w:r>
        <w:rPr>
          <w:color w:val="auto"/>
          <w:spacing w:val="0"/>
          <w:w w:val="100"/>
          <w:position w:val="0"/>
          <w:shd w:val="clear" w:color="auto" w:fill="auto"/>
          <w:vertAlign w:val="superscript"/>
          <w:lang w:val="ru-RU" w:eastAsia="ru-RU" w:bidi="ru-RU"/>
        </w:rPr>
        <w:footnoteReference w:id="67"/>
      </w:r>
      <w:r>
        <w:rPr>
          <w:color w:val="auto"/>
          <w:spacing w:val="0"/>
          <w:w w:val="100"/>
          <w:position w:val="0"/>
          <w:shd w:val="clear" w:color="auto" w:fill="auto"/>
          <w:lang w:val="ru-RU" w:eastAsia="ru-RU" w:bidi="ru-RU"/>
        </w:rPr>
        <w:t xml:space="preserve"> и четыре вида учеников - бхикшу, бхикшуни, упасаки и упасики</w:t>
      </w:r>
      <w:r>
        <w:rPr>
          <w:color w:val="auto"/>
          <w:spacing w:val="0"/>
          <w:w w:val="100"/>
          <w:position w:val="0"/>
          <w:shd w:val="clear" w:color="auto" w:fill="auto"/>
          <w:vertAlign w:val="superscript"/>
          <w:lang w:val="ru-RU" w:eastAsia="ru-RU" w:bidi="ru-RU"/>
        </w:rPr>
        <w:footnoteReference w:id="68"/>
      </w:r>
      <w:r>
        <w:rPr>
          <w:color w:val="auto"/>
          <w:spacing w:val="0"/>
          <w:w w:val="100"/>
          <w:position w:val="0"/>
          <w:shd w:val="clear" w:color="auto" w:fill="auto"/>
          <w:lang w:val="ru-RU" w:eastAsia="ru-RU" w:bidi="ru-RU"/>
        </w:rPr>
        <w:t>, а также весь мир с богами, людьми, асурами и гандхарвами возрадовались и восславили учение Бхагавана.</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220" w:line="240" w:lineRule="auto"/>
        <w:ind w:left="0" w:right="0" w:firstLine="480"/>
        <w:jc w:val="both"/>
        <w:textAlignment w:val="auto"/>
        <w:rPr>
          <w:color w:val="auto"/>
        </w:rPr>
      </w:pPr>
      <w:r>
        <w:rPr>
          <w:color w:val="auto"/>
          <w:spacing w:val="0"/>
          <w:w w:val="100"/>
          <w:position w:val="0"/>
          <w:shd w:val="clear" w:color="auto" w:fill="auto"/>
          <w:lang w:val="ru-RU" w:eastAsia="ru-RU" w:bidi="ru-RU"/>
        </w:rPr>
        <w:t>На этом завершена Великая махаянская сутра о запре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дельной мудрости, именуемая «Ваджрное отсечение».</w:t>
      </w:r>
    </w:p>
    <w:p>
      <w:pPr>
        <w:pStyle w:val="11"/>
        <w:keepNext w:val="0"/>
        <w:keepLines w:val="0"/>
        <w:pageBreakBefore w:val="0"/>
        <w:widowControl w:val="0"/>
        <w:shd w:val="clear" w:color="auto" w:fill="auto"/>
        <w:tabs>
          <w:tab w:val="left" w:pos="1140"/>
        </w:tabs>
        <w:kinsoku/>
        <w:wordWrap/>
        <w:overflowPunct/>
        <w:topLinePunct w:val="0"/>
        <w:autoSpaceDE/>
        <w:autoSpaceDN/>
        <w:bidi w:val="0"/>
        <w:adjustRightInd/>
        <w:snapToGrid/>
        <w:spacing w:before="0" w:after="0" w:line="240" w:lineRule="auto"/>
        <w:ind w:left="180" w:right="0" w:firstLine="20"/>
        <w:jc w:val="both"/>
        <w:textAlignment w:val="auto"/>
        <w:rPr>
          <w:color w:val="auto"/>
        </w:rPr>
      </w:pPr>
      <w:r>
        <w:rPr>
          <w:i/>
          <w:iCs/>
          <w:color w:val="auto"/>
          <w:spacing w:val="0"/>
          <w:w w:val="100"/>
          <w:position w:val="0"/>
          <w:shd w:val="clear" w:color="auto" w:fill="auto"/>
          <w:lang w:val="ru-RU" w:eastAsia="ru-RU" w:bidi="ru-RU"/>
        </w:rPr>
        <w:t xml:space="preserve">Колофон был найден в каталоге издания </w:t>
      </w:r>
      <w:r>
        <w:rPr>
          <w:i/>
          <w:iCs/>
          <w:color w:val="auto"/>
          <w:spacing w:val="0"/>
          <w:w w:val="100"/>
          <w:position w:val="0"/>
          <w:shd w:val="clear" w:color="auto" w:fill="auto"/>
          <w:lang w:val="en-US" w:eastAsia="en-US" w:bidi="en-US"/>
        </w:rPr>
        <w:t xml:space="preserve">Lhasa Zh№ Zhol </w:t>
      </w:r>
      <w:r>
        <w:rPr>
          <w:i/>
          <w:iCs/>
          <w:color w:val="auto"/>
          <w:spacing w:val="0"/>
          <w:w w:val="100"/>
          <w:position w:val="0"/>
          <w:shd w:val="clear" w:color="auto" w:fill="auto"/>
          <w:lang w:val="ru-RU" w:eastAsia="ru-RU" w:bidi="ru-RU"/>
        </w:rPr>
        <w:t xml:space="preserve">собрания тибетских переводов Слова Будды </w:t>
      </w:r>
      <w:r>
        <w:rPr>
          <w:i/>
          <w:iCs/>
          <w:color w:val="auto"/>
          <w:spacing w:val="0"/>
          <w:w w:val="100"/>
          <w:position w:val="0"/>
          <w:shd w:val="clear" w:color="auto" w:fill="auto"/>
          <w:lang w:val="en-US" w:eastAsia="en-US" w:bidi="en-US"/>
        </w:rPr>
        <w:t>(bkO’^g’</w:t>
      </w:r>
      <w:r>
        <w:rPr>
          <w:i/>
          <w:iCs/>
          <w:color w:val="auto"/>
          <w:spacing w:val="0"/>
          <w:w w:val="100"/>
          <w:position w:val="0"/>
          <w:shd w:val="clear" w:color="auto" w:fill="auto"/>
          <w:lang w:val="en-US" w:eastAsia="en-US" w:bidi="en-US"/>
        </w:rPr>
        <w:tab/>
      </w:r>
      <w:r>
        <w:rPr>
          <w:i/>
          <w:iCs/>
          <w:color w:val="auto"/>
          <w:spacing w:val="0"/>
          <w:w w:val="100"/>
          <w:position w:val="0"/>
          <w:shd w:val="clear" w:color="auto" w:fill="auto"/>
          <w:lang w:val="en-US" w:eastAsia="en-US" w:bidi="en-US"/>
        </w:rPr>
        <w:t xml:space="preserve">(bka’ gyur). </w:t>
      </w:r>
      <w:r>
        <w:rPr>
          <w:i/>
          <w:iCs/>
          <w:color w:val="auto"/>
          <w:spacing w:val="0"/>
          <w:w w:val="100"/>
          <w:position w:val="0"/>
          <w:shd w:val="clear" w:color="auto" w:fill="auto"/>
          <w:lang w:val="ru-RU" w:eastAsia="ru-RU" w:bidi="ru-RU"/>
        </w:rPr>
        <w:t xml:space="preserve">В указателе </w:t>
      </w:r>
      <w:r>
        <w:rPr>
          <w:i/>
          <w:iCs/>
          <w:color w:val="auto"/>
          <w:spacing w:val="0"/>
          <w:w w:val="100"/>
          <w:position w:val="0"/>
          <w:shd w:val="clear" w:color="auto" w:fill="auto"/>
          <w:lang w:val="en-US" w:eastAsia="en-US" w:bidi="en-US"/>
        </w:rPr>
        <w:t>ACIP (Advisary Council</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220" w:line="240" w:lineRule="auto"/>
        <w:ind w:left="1160" w:right="0" w:firstLine="0"/>
        <w:jc w:val="both"/>
        <w:textAlignment w:val="auto"/>
        <w:rPr>
          <w:color w:val="auto"/>
        </w:rPr>
      </w:pPr>
      <w:r>
        <w:rPr>
          <w:i/>
          <w:iCs/>
          <w:color w:val="auto"/>
          <w:spacing w:val="0"/>
          <w:w w:val="100"/>
          <w:position w:val="0"/>
          <w:shd w:val="clear" w:color="auto" w:fill="auto"/>
          <w:lang w:val="en-US" w:eastAsia="en-US" w:bidi="en-US"/>
        </w:rPr>
        <w:t xml:space="preserve">on the Intellectual Property) </w:t>
      </w:r>
      <w:r>
        <w:rPr>
          <w:i/>
          <w:iCs/>
          <w:color w:val="auto"/>
          <w:spacing w:val="0"/>
          <w:w w:val="100"/>
          <w:position w:val="0"/>
          <w:shd w:val="clear" w:color="auto" w:fill="auto"/>
          <w:lang w:val="ru-RU" w:eastAsia="ru-RU" w:bidi="ru-RU"/>
        </w:rPr>
        <w:t>сказано, что издание</w:t>
      </w:r>
      <w:r>
        <w:rPr>
          <w:color w:val="auto"/>
        </w:rPr>
        <w:br w:type="page"/>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860" w:right="0" w:firstLine="0"/>
        <w:jc w:val="both"/>
        <w:textAlignment w:val="auto"/>
        <w:rPr>
          <w:color w:val="auto"/>
        </w:rPr>
      </w:pPr>
      <w:r>
        <w:rPr>
          <w:i/>
          <w:iCs/>
          <w:color w:val="auto"/>
          <w:spacing w:val="0"/>
          <w:w w:val="100"/>
          <w:position w:val="0"/>
          <w:shd w:val="clear" w:color="auto" w:fill="auto"/>
          <w:lang w:val="en-US" w:eastAsia="en-US" w:bidi="en-US"/>
        </w:rPr>
        <w:t xml:space="preserve">Lhasa Zhol </w:t>
      </w:r>
      <w:r>
        <w:rPr>
          <w:i/>
          <w:iCs/>
          <w:color w:val="auto"/>
          <w:spacing w:val="0"/>
          <w:w w:val="100"/>
          <w:position w:val="0"/>
          <w:shd w:val="clear" w:color="auto" w:fill="auto"/>
          <w:lang w:val="ru-RU" w:eastAsia="ru-RU" w:bidi="ru-RU"/>
        </w:rPr>
        <w:t>было составлено в 1934 году по просьбе Тринадцатого Далай-ламы. Тем не менее, отдель</w:t>
      </w:r>
      <w:r>
        <w:rPr>
          <w:i/>
          <w:iCs/>
          <w:color w:val="auto"/>
          <w:spacing w:val="0"/>
          <w:w w:val="100"/>
          <w:position w:val="0"/>
          <w:shd w:val="clear" w:color="auto" w:fill="auto"/>
          <w:lang w:val="ru-RU" w:eastAsia="ru-RU" w:bidi="ru-RU"/>
        </w:rPr>
        <w:softHyphen/>
      </w:r>
      <w:r>
        <w:rPr>
          <w:i/>
          <w:iCs/>
          <w:color w:val="auto"/>
          <w:spacing w:val="0"/>
          <w:w w:val="100"/>
          <w:position w:val="0"/>
          <w:shd w:val="clear" w:color="auto" w:fill="auto"/>
          <w:lang w:val="ru-RU" w:eastAsia="ru-RU" w:bidi="ru-RU"/>
        </w:rPr>
        <w:t xml:space="preserve">ные тексты в издании </w:t>
      </w:r>
      <w:r>
        <w:rPr>
          <w:i/>
          <w:iCs/>
          <w:color w:val="auto"/>
          <w:spacing w:val="0"/>
          <w:w w:val="100"/>
          <w:position w:val="0"/>
          <w:shd w:val="clear" w:color="auto" w:fill="auto"/>
          <w:lang w:val="en-US" w:eastAsia="en-US" w:bidi="en-US"/>
        </w:rPr>
        <w:t xml:space="preserve">Lhasa Zhol </w:t>
      </w:r>
      <w:r>
        <w:rPr>
          <w:i/>
          <w:iCs/>
          <w:color w:val="auto"/>
          <w:spacing w:val="0"/>
          <w:w w:val="100"/>
          <w:position w:val="0"/>
          <w:shd w:val="clear" w:color="auto" w:fill="auto"/>
          <w:lang w:val="ru-RU" w:eastAsia="ru-RU" w:bidi="ru-RU"/>
        </w:rPr>
        <w:t>были переведе</w:t>
      </w:r>
      <w:r>
        <w:rPr>
          <w:i/>
          <w:iCs/>
          <w:color w:val="auto"/>
          <w:spacing w:val="0"/>
          <w:w w:val="100"/>
          <w:position w:val="0"/>
          <w:shd w:val="clear" w:color="auto" w:fill="auto"/>
          <w:lang w:val="ru-RU" w:eastAsia="ru-RU" w:bidi="ru-RU"/>
        </w:rPr>
        <w:softHyphen/>
      </w:r>
      <w:r>
        <w:rPr>
          <w:i/>
          <w:iCs/>
          <w:color w:val="auto"/>
          <w:spacing w:val="0"/>
          <w:w w:val="100"/>
          <w:position w:val="0"/>
          <w:shd w:val="clear" w:color="auto" w:fill="auto"/>
          <w:lang w:val="ru-RU" w:eastAsia="ru-RU" w:bidi="ru-RU"/>
        </w:rPr>
        <w:t>ны ранее, в различные периоды времени. Полно</w:t>
      </w:r>
      <w:r>
        <w:rPr>
          <w:i/>
          <w:iCs/>
          <w:color w:val="auto"/>
          <w:spacing w:val="0"/>
          <w:w w:val="100"/>
          <w:position w:val="0"/>
          <w:shd w:val="clear" w:color="auto" w:fill="auto"/>
          <w:lang w:val="ru-RU" w:eastAsia="ru-RU" w:bidi="ru-RU"/>
        </w:rPr>
        <w:softHyphen/>
      </w:r>
      <w:r>
        <w:rPr>
          <w:i/>
          <w:iCs/>
          <w:color w:val="auto"/>
          <w:spacing w:val="0"/>
          <w:w w:val="100"/>
          <w:position w:val="0"/>
          <w:shd w:val="clear" w:color="auto" w:fill="auto"/>
          <w:lang w:val="ru-RU" w:eastAsia="ru-RU" w:bidi="ru-RU"/>
        </w:rPr>
        <w:t>стью Колофон гласит:</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100" w:line="240" w:lineRule="auto"/>
        <w:ind w:left="860" w:right="0" w:firstLine="0"/>
        <w:jc w:val="both"/>
        <w:textAlignment w:val="auto"/>
        <w:rPr>
          <w:color w:val="auto"/>
        </w:rPr>
      </w:pPr>
      <w:r>
        <w:rPr>
          <w:i/>
          <w:iCs/>
          <w:color w:val="auto"/>
          <w:spacing w:val="0"/>
          <w:w w:val="100"/>
          <w:position w:val="0"/>
          <w:shd w:val="clear" w:color="auto" w:fill="auto"/>
          <w:lang w:val="ru-RU" w:eastAsia="ru-RU" w:bidi="ru-RU"/>
        </w:rPr>
        <w:t xml:space="preserve">«Со стр. 215, фронтальная сторона (до стр. 235, задняя сторона), «Запредельная мудрость из трёх сотен строф», или «Ваджрное отсечение». Один раздел </w:t>
      </w:r>
      <w:r>
        <w:rPr>
          <w:i/>
          <w:iCs/>
          <w:color w:val="auto"/>
          <w:spacing w:val="0"/>
          <w:w w:val="100"/>
          <w:position w:val="0"/>
          <w:shd w:val="clear" w:color="auto" w:fill="auto"/>
          <w:lang w:val="en-US" w:eastAsia="en-US" w:bidi="en-US"/>
        </w:rPr>
        <w:t xml:space="preserve">(bam bo). </w:t>
      </w:r>
      <w:r>
        <w:rPr>
          <w:i/>
          <w:iCs/>
          <w:color w:val="auto"/>
          <w:spacing w:val="0"/>
          <w:w w:val="100"/>
          <w:position w:val="0"/>
          <w:shd w:val="clear" w:color="auto" w:fill="auto"/>
          <w:lang w:val="ru-RU" w:eastAsia="ru-RU" w:bidi="ru-RU"/>
        </w:rPr>
        <w:t>Составлена с доработкой перевода индийского настоятеля Силендры Бод</w:t>
      </w:r>
      <w:r>
        <w:rPr>
          <w:i/>
          <w:iCs/>
          <w:color w:val="auto"/>
          <w:spacing w:val="0"/>
          <w:w w:val="100"/>
          <w:position w:val="0"/>
          <w:shd w:val="clear" w:color="auto" w:fill="auto"/>
          <w:lang w:val="ru-RU" w:eastAsia="ru-RU" w:bidi="ru-RU"/>
        </w:rPr>
        <w:softHyphen/>
      </w:r>
      <w:r>
        <w:rPr>
          <w:i/>
          <w:iCs/>
          <w:color w:val="auto"/>
          <w:spacing w:val="0"/>
          <w:w w:val="100"/>
          <w:position w:val="0"/>
          <w:shd w:val="clear" w:color="auto" w:fill="auto"/>
          <w:lang w:val="ru-RU" w:eastAsia="ru-RU" w:bidi="ru-RU"/>
        </w:rPr>
        <w:t>хи и Еше Де по новым языковым стандартам».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860"/>
        <w:jc w:val="left"/>
        <w:textAlignment w:val="auto"/>
        <w:rPr>
          <w:color w:val="auto"/>
        </w:rPr>
      </w:pPr>
      <w:r>
        <w:rPr>
          <w:i/>
          <w:iCs/>
          <w:color w:val="auto"/>
          <w:spacing w:val="0"/>
          <w:w w:val="100"/>
          <w:position w:val="0"/>
          <w:shd w:val="clear" w:color="auto" w:fill="auto"/>
          <w:lang w:val="ru-RU" w:eastAsia="ru-RU" w:bidi="ru-RU"/>
        </w:rPr>
        <w:t xml:space="preserve">Колофон к тексту </w:t>
      </w:r>
      <w:r>
        <w:rPr>
          <w:i/>
          <w:iCs/>
          <w:color w:val="auto"/>
          <w:spacing w:val="0"/>
          <w:w w:val="100"/>
          <w:position w:val="0"/>
          <w:shd w:val="clear" w:color="auto" w:fill="auto"/>
          <w:lang w:val="en-US" w:eastAsia="en-US" w:bidi="en-US"/>
        </w:rPr>
        <w:t>Lhasa Zhol</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100" w:line="240" w:lineRule="auto"/>
        <w:ind w:left="860" w:right="0" w:firstLine="0"/>
        <w:jc w:val="both"/>
        <w:textAlignment w:val="auto"/>
        <w:rPr>
          <w:color w:val="auto"/>
        </w:rPr>
      </w:pPr>
      <w:r>
        <w:rPr>
          <w:i/>
          <w:iCs/>
          <w:color w:val="auto"/>
          <w:spacing w:val="0"/>
          <w:w w:val="100"/>
          <w:position w:val="0"/>
          <w:shd w:val="clear" w:color="auto" w:fill="auto"/>
          <w:lang w:val="ru-RU" w:eastAsia="ru-RU" w:bidi="ru-RU"/>
        </w:rPr>
        <w:t>Составлена с доработкой перевода индийского настоятеля Силендры Бодхи и Еше Де согласно новым языковым нормам.</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860"/>
        <w:jc w:val="left"/>
        <w:textAlignment w:val="auto"/>
        <w:rPr>
          <w:color w:val="auto"/>
        </w:rPr>
      </w:pPr>
      <w:r>
        <w:rPr>
          <w:i/>
          <w:iCs/>
          <w:color w:val="auto"/>
          <w:spacing w:val="0"/>
          <w:w w:val="100"/>
          <w:position w:val="0"/>
          <w:shd w:val="clear" w:color="auto" w:fill="auto"/>
          <w:lang w:val="ru-RU" w:eastAsia="ru-RU" w:bidi="ru-RU"/>
        </w:rPr>
        <w:t>Колофон к переводу на английский язык</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860" w:right="0" w:firstLine="0"/>
        <w:jc w:val="both"/>
        <w:textAlignment w:val="auto"/>
        <w:rPr>
          <w:color w:val="auto"/>
        </w:rPr>
      </w:pPr>
      <w:r>
        <w:rPr>
          <w:i/>
          <w:iCs/>
          <w:color w:val="auto"/>
          <w:spacing w:val="0"/>
          <w:w w:val="100"/>
          <w:position w:val="0"/>
          <w:shd w:val="clear" w:color="auto" w:fill="auto"/>
          <w:lang w:val="ru-RU" w:eastAsia="ru-RU" w:bidi="ru-RU"/>
        </w:rPr>
        <w:t>Этот перевод «Сутры ваджрного отсечения» ос</w:t>
      </w:r>
      <w:r>
        <w:rPr>
          <w:i/>
          <w:iCs/>
          <w:color w:val="auto"/>
          <w:spacing w:val="0"/>
          <w:w w:val="100"/>
          <w:position w:val="0"/>
          <w:shd w:val="clear" w:color="auto" w:fill="auto"/>
          <w:lang w:val="ru-RU" w:eastAsia="ru-RU" w:bidi="ru-RU"/>
        </w:rPr>
        <w:softHyphen/>
      </w:r>
      <w:r>
        <w:rPr>
          <w:i/>
          <w:iCs/>
          <w:color w:val="auto"/>
          <w:spacing w:val="0"/>
          <w:w w:val="100"/>
          <w:position w:val="0"/>
          <w:shd w:val="clear" w:color="auto" w:fill="auto"/>
          <w:lang w:val="ru-RU" w:eastAsia="ru-RU" w:bidi="ru-RU"/>
        </w:rPr>
        <w:t xml:space="preserve">нован на тексте тибетского издания </w:t>
      </w:r>
      <w:r>
        <w:rPr>
          <w:i/>
          <w:iCs/>
          <w:color w:val="auto"/>
          <w:spacing w:val="0"/>
          <w:w w:val="100"/>
          <w:position w:val="0"/>
          <w:shd w:val="clear" w:color="auto" w:fill="auto"/>
          <w:lang w:val="en-US" w:eastAsia="en-US" w:bidi="en-US"/>
        </w:rPr>
        <w:t xml:space="preserve">Lhasa Zhol, </w:t>
      </w:r>
      <w:r>
        <w:rPr>
          <w:i/>
          <w:iCs/>
          <w:color w:val="auto"/>
          <w:spacing w:val="0"/>
          <w:w w:val="100"/>
          <w:position w:val="0"/>
          <w:shd w:val="clear" w:color="auto" w:fill="auto"/>
          <w:lang w:val="ru-RU" w:eastAsia="ru-RU" w:bidi="ru-RU"/>
        </w:rPr>
        <w:t>который был сравнён с разнообразными другими тибетскими печатными изданиями, а также с санскритскими вариантами. Кроме того, были приняты во внимание несколько более ранних пре</w:t>
      </w:r>
      <w:r>
        <w:rPr>
          <w:i/>
          <w:iCs/>
          <w:color w:val="auto"/>
          <w:spacing w:val="0"/>
          <w:w w:val="100"/>
          <w:position w:val="0"/>
          <w:shd w:val="clear" w:color="auto" w:fill="auto"/>
          <w:lang w:val="ru-RU" w:eastAsia="ru-RU" w:bidi="ru-RU"/>
        </w:rPr>
        <w:softHyphen/>
      </w:r>
      <w:r>
        <w:rPr>
          <w:i/>
          <w:iCs/>
          <w:color w:val="auto"/>
          <w:spacing w:val="0"/>
          <w:w w:val="100"/>
          <w:position w:val="0"/>
          <w:shd w:val="clear" w:color="auto" w:fill="auto"/>
          <w:lang w:val="ru-RU" w:eastAsia="ru-RU" w:bidi="ru-RU"/>
        </w:rPr>
        <w:t>восходных переводов сутры на английский язык. Перевод был завершён 22 марта 2002 г. в тибет</w:t>
      </w:r>
      <w:r>
        <w:rPr>
          <w:i/>
          <w:iCs/>
          <w:color w:val="auto"/>
          <w:spacing w:val="0"/>
          <w:w w:val="100"/>
          <w:position w:val="0"/>
          <w:shd w:val="clear" w:color="auto" w:fill="auto"/>
          <w:lang w:val="ru-RU" w:eastAsia="ru-RU" w:bidi="ru-RU"/>
        </w:rPr>
        <w:softHyphen/>
      </w:r>
      <w:r>
        <w:rPr>
          <w:i/>
          <w:iCs/>
          <w:color w:val="auto"/>
          <w:spacing w:val="0"/>
          <w:w w:val="100"/>
          <w:position w:val="0"/>
          <w:shd w:val="clear" w:color="auto" w:fill="auto"/>
          <w:lang w:val="ru-RU" w:eastAsia="ru-RU" w:bidi="ru-RU"/>
        </w:rPr>
        <w:t>ском буддийском медитационном центре «Чандракирти», близ Нельсона, Новая Зеландия, гелонгом Тхубтеном Цхультримом (американский буддийский монах Джордж Чуринофф).</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100" w:line="240" w:lineRule="auto"/>
        <w:ind w:left="860" w:right="0" w:firstLine="0"/>
        <w:jc w:val="both"/>
        <w:textAlignment w:val="auto"/>
        <w:rPr>
          <w:color w:val="auto"/>
        </w:rPr>
      </w:pPr>
      <w:r>
        <w:rPr>
          <w:i/>
          <w:iCs/>
          <w:color w:val="auto"/>
          <w:spacing w:val="0"/>
          <w:w w:val="100"/>
          <w:position w:val="0"/>
          <w:shd w:val="clear" w:color="auto" w:fill="auto"/>
          <w:lang w:val="ru-RU" w:eastAsia="ru-RU" w:bidi="ru-RU"/>
        </w:rPr>
        <w:t>Первое доработанное издание, включающее в себя мелкие исправления переводчиком, вышло в июне 2007 г.</w:t>
      </w:r>
    </w:p>
    <w:p>
      <w:pPr>
        <w:pStyle w:val="11"/>
        <w:keepNext w:val="0"/>
        <w:keepLines w:val="0"/>
        <w:pageBreakBefore w:val="0"/>
        <w:widowControl w:val="0"/>
        <w:shd w:val="clear" w:color="auto" w:fill="auto"/>
        <w:kinsoku/>
        <w:wordWrap/>
        <w:overflowPunct/>
        <w:topLinePunct w:val="0"/>
        <w:autoSpaceDE/>
        <w:autoSpaceDN/>
        <w:bidi w:val="0"/>
        <w:adjustRightInd/>
        <w:snapToGrid/>
        <w:spacing w:before="0" w:after="100" w:line="240" w:lineRule="auto"/>
        <w:ind w:left="0" w:right="0" w:firstLine="0"/>
        <w:jc w:val="both"/>
        <w:textAlignment w:val="auto"/>
        <w:rPr>
          <w:color w:val="auto"/>
        </w:rPr>
      </w:pPr>
      <w:r>
        <w:rPr>
          <w:i/>
          <w:iCs/>
          <w:color w:val="auto"/>
          <w:spacing w:val="0"/>
          <w:w w:val="100"/>
          <w:position w:val="0"/>
          <w:shd w:val="clear" w:color="auto" w:fill="auto"/>
          <w:lang w:val="ru-RU" w:eastAsia="ru-RU" w:bidi="ru-RU"/>
        </w:rPr>
        <w:t>Перевод Майи Малыгиной с английского на рус</w:t>
      </w:r>
      <w:r>
        <w:rPr>
          <w:i/>
          <w:iCs/>
          <w:color w:val="auto"/>
          <w:spacing w:val="0"/>
          <w:w w:val="100"/>
          <w:position w:val="0"/>
          <w:shd w:val="clear" w:color="auto" w:fill="auto"/>
          <w:lang w:val="ru-RU" w:eastAsia="ru-RU" w:bidi="ru-RU"/>
        </w:rPr>
        <w:softHyphen/>
      </w:r>
      <w:r>
        <w:rPr>
          <w:i/>
          <w:iCs/>
          <w:color w:val="auto"/>
          <w:spacing w:val="0"/>
          <w:w w:val="100"/>
          <w:position w:val="0"/>
          <w:shd w:val="clear" w:color="auto" w:fill="auto"/>
          <w:lang w:val="ru-RU" w:eastAsia="ru-RU" w:bidi="ru-RU"/>
        </w:rPr>
        <w:t>ский язык взят из книги Ламы Сопы Ринпоче «Счастливая смерть, удачное перерождение: как помочь близкому этого достичь» (М., 2017).</w:t>
      </w:r>
    </w:p>
    <w:sectPr>
      <w:headerReference r:id="rId5" w:type="default"/>
      <w:footerReference r:id="rId7" w:type="default"/>
      <w:headerReference r:id="rId6" w:type="even"/>
      <w:footerReference r:id="rId8" w:type="even"/>
      <w:footnotePr>
        <w:numFmt w:val="decimal"/>
        <w:numStart w:val="45"/>
      </w:footnotePr>
      <w:type w:val="continuous"/>
      <w:pgSz w:w="7718" w:h="11899"/>
      <w:pgMar w:top="938" w:right="947" w:bottom="695" w:left="968"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86"/>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38">
    <w:p>
      <w:pPr>
        <w:spacing w:before="0" w:after="0" w:line="240" w:lineRule="auto"/>
      </w:pPr>
      <w:r>
        <w:separator/>
      </w:r>
    </w:p>
  </w:footnote>
  <w:footnote w:type="continuationSeparator" w:id="139">
    <w:p>
      <w:pPr>
        <w:spacing w:before="0" w:after="0" w:line="240" w:lineRule="auto"/>
      </w:pPr>
      <w:r>
        <w:continuationSeparator/>
      </w:r>
    </w:p>
  </w:footnote>
  <w:footnote w:id="0">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Часто переводится как «Алмазная сутра» или «Сутра алмазного резака». Однако слово «ваджра», используемое в названии, не объ</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ясняется как означающее «алмаз» ни в самой сутре, ни в доступных нам индийским комментариям к ней (таких авторов, как Асанга, Васубандху и Камалашила). В самой беседе Будда даже не упоми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нает слово «ваджра» (по крайней мере, в тибетских или санскрит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ских её изданиях), а называет её просто «праджняпарамитой»: «Субхути, это наставление Дхарме называется «праджняпарамита (запредельная мудрость)»; так его и следует запомнить». Во всту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плении к своему изданию и переводу этой сутры буддийский учё</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ный Эдвард Конзе сказал: «Обычно, следуя Максу Мюллеру, «Ваджраччхедика-сутру» переводят как «Алмазная сутра». Нет никаких оснований для отказа от этого распространённого перевода, но, строго говоря, крайне маловероятно, что буддисты в данном слу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чае понимают «ваджру» как материал, который мы называем «ал</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мазом». В своём комментарии Камалашила отмечает, что «ваджра» здесь означает некий инструмент со сверхпрочными свойствами алмаза: «Подобным образом, это - «алмазный отсекатель», выпол</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няющий две функции. Поскольку он в качестве ваджры отсекает завесу омрачений и тонкую завесу к всеведению, которую трудно уничтожить, - это указывает на необходимость отбрасывания двух завес. В другом случае отсечение «подобно ваджре», поскольку оно напоминает очертания ваджры: концы ваджры массивны, а сред</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няя часть её тонка. Точно так же о запредельной мудрости учат как об обширной в начале и в конце - т.е. в качестве основы устрем</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лённых деяний и уровня будды. Тонкая средняя часть указывает на чистые уровни высшего намерения. Потому она подобна ваджре, поскольку указывает на три уровня как её основные темы». </w:t>
      </w:r>
      <w:r>
        <w:rPr>
          <w:i/>
          <w:iCs/>
          <w:color w:val="auto"/>
          <w:spacing w:val="0"/>
          <w:w w:val="100"/>
          <w:position w:val="0"/>
          <w:shd w:val="clear" w:color="auto" w:fill="auto"/>
          <w:lang w:val="ru-RU" w:eastAsia="ru-RU" w:bidi="ru-RU"/>
        </w:rPr>
        <w:t>(Здесь и далее в тексте данной сутры - примечания переводчика на английский язык.)</w:t>
      </w:r>
    </w:p>
  </w:footnote>
  <w:footnote w:id="1">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Слова, образующие название сутры, в различных изданиях рас</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полагаются в несколько разном порядке.</w:t>
      </w:r>
    </w:p>
  </w:footnote>
  <w:footnote w:id="2">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более подробная сноска об этом персонаже есть на стр. 277.</w:t>
      </w:r>
    </w:p>
  </w:footnote>
  <w:footnote w:id="3">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комментарии Камалашилы объясняется, что «деяние пищи» включает в себя множество аспектов деяний, которые все, так или иначе, направлены на принесение блага живым существам.</w:t>
      </w:r>
    </w:p>
  </w:footnote>
  <w:footnote w:id="4">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комментарии Камалашилы объясняется, что это относит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ся к особым аскетическим добродетелям, предписанным Буддой (санскр. </w:t>
      </w:r>
      <w:r>
        <w:rPr>
          <w:color w:val="auto"/>
          <w:spacing w:val="0"/>
          <w:w w:val="100"/>
          <w:position w:val="0"/>
          <w:shd w:val="clear" w:color="auto" w:fill="auto"/>
          <w:lang w:val="en-US" w:eastAsia="en-US" w:bidi="en-US"/>
        </w:rPr>
        <w:t xml:space="preserve">duta-gungae;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 xml:space="preserve">sbyangs pa’i yon tan) </w:t>
      </w:r>
      <w:r>
        <w:rPr>
          <w:color w:val="auto"/>
          <w:spacing w:val="0"/>
          <w:w w:val="100"/>
          <w:position w:val="0"/>
          <w:shd w:val="clear" w:color="auto" w:fill="auto"/>
          <w:lang w:val="ru-RU" w:eastAsia="ru-RU" w:bidi="ru-RU"/>
        </w:rPr>
        <w:t>и включающим упо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требление пищи только раз в день.</w:t>
      </w:r>
    </w:p>
  </w:footnote>
  <w:footnote w:id="5">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Буквально: «Ушедший к блаженству» (санскр. </w:t>
      </w:r>
      <w:r>
        <w:rPr>
          <w:color w:val="auto"/>
          <w:spacing w:val="0"/>
          <w:w w:val="100"/>
          <w:position w:val="0"/>
          <w:shd w:val="clear" w:color="auto" w:fill="auto"/>
          <w:lang w:val="en-US" w:eastAsia="en-US" w:bidi="en-US"/>
        </w:rPr>
        <w:t xml:space="preserve">sugata;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 xml:space="preserve">bde bar gsheg pa); </w:t>
      </w:r>
      <w:r>
        <w:rPr>
          <w:color w:val="auto"/>
          <w:spacing w:val="0"/>
          <w:w w:val="100"/>
          <w:position w:val="0"/>
          <w:shd w:val="clear" w:color="auto" w:fill="auto"/>
          <w:lang w:val="ru-RU" w:eastAsia="ru-RU" w:bidi="ru-RU"/>
        </w:rPr>
        <w:t>распространённый эпитет Будды.</w:t>
      </w:r>
    </w:p>
  </w:footnote>
  <w:footnote w:id="6">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«Наделённого признаками совершенства» (санскр. </w:t>
      </w:r>
      <w:r>
        <w:rPr>
          <w:color w:val="auto"/>
          <w:spacing w:val="0"/>
          <w:w w:val="100"/>
          <w:position w:val="0"/>
          <w:shd w:val="clear" w:color="auto" w:fill="auto"/>
          <w:lang w:val="en-US" w:eastAsia="en-US" w:bidi="en-US"/>
        </w:rPr>
        <w:t xml:space="preserve">laksana sampadaa;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 xml:space="preserve">mtsan phun sum tsogs pas) </w:t>
      </w:r>
      <w:r>
        <w:rPr>
          <w:color w:val="auto"/>
          <w:spacing w:val="0"/>
          <w:w w:val="100"/>
          <w:position w:val="0"/>
          <w:shd w:val="clear" w:color="auto" w:fill="auto"/>
          <w:lang w:val="ru-RU" w:eastAsia="ru-RU" w:bidi="ru-RU"/>
        </w:rPr>
        <w:t xml:space="preserve">можно перевести с санскрита как «благодаря обладанию знаками»; слово </w:t>
      </w:r>
      <w:r>
        <w:rPr>
          <w:color w:val="auto"/>
          <w:spacing w:val="0"/>
          <w:w w:val="100"/>
          <w:position w:val="0"/>
          <w:shd w:val="clear" w:color="auto" w:fill="auto"/>
          <w:lang w:val="en-US" w:eastAsia="en-US" w:bidi="en-US"/>
        </w:rPr>
        <w:t xml:space="preserve">«sampad» </w:t>
      </w:r>
      <w:r>
        <w:rPr>
          <w:color w:val="auto"/>
          <w:spacing w:val="0"/>
          <w:w w:val="100"/>
          <w:position w:val="0"/>
          <w:shd w:val="clear" w:color="auto" w:fill="auto"/>
          <w:lang w:val="ru-RU" w:eastAsia="ru-RU" w:bidi="ru-RU"/>
        </w:rPr>
        <w:t>означает «до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стижение», «обладание», и т.д. Отсюда выбор Конзе - «обладание его знаками». Однако </w:t>
      </w:r>
      <w:r>
        <w:rPr>
          <w:color w:val="auto"/>
          <w:spacing w:val="0"/>
          <w:w w:val="100"/>
          <w:position w:val="0"/>
          <w:shd w:val="clear" w:color="auto" w:fill="auto"/>
          <w:lang w:val="en-US" w:eastAsia="en-US" w:bidi="en-US"/>
        </w:rPr>
        <w:t xml:space="preserve">sampad </w:t>
      </w:r>
      <w:r>
        <w:rPr>
          <w:color w:val="auto"/>
          <w:spacing w:val="0"/>
          <w:w w:val="100"/>
          <w:position w:val="0"/>
          <w:shd w:val="clear" w:color="auto" w:fill="auto"/>
          <w:lang w:val="ru-RU" w:eastAsia="ru-RU" w:bidi="ru-RU"/>
        </w:rPr>
        <w:t>также означает «совершенство», «превос</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ходство» и т.д. </w:t>
      </w:r>
      <w:r>
        <w:rPr>
          <w:color w:val="auto"/>
          <w:spacing w:val="0"/>
          <w:w w:val="100"/>
          <w:position w:val="0"/>
          <w:shd w:val="clear" w:color="auto" w:fill="auto"/>
          <w:lang w:val="en-US" w:eastAsia="en-US" w:bidi="en-US"/>
        </w:rPr>
        <w:t xml:space="preserve">(Apte, p.1, </w:t>
      </w:r>
      <w:r>
        <w:rPr>
          <w:color w:val="auto"/>
          <w:spacing w:val="0"/>
          <w:w w:val="100"/>
          <w:position w:val="0"/>
          <w:shd w:val="clear" w:color="auto" w:fill="auto"/>
          <w:lang w:val="ru-RU" w:eastAsia="ru-RU" w:bidi="ru-RU"/>
        </w:rPr>
        <w:t>664), что в этом значении используется в ком</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ментарии Камалашилы </w:t>
      </w:r>
      <w:r>
        <w:rPr>
          <w:color w:val="auto"/>
          <w:spacing w:val="0"/>
          <w:w w:val="100"/>
          <w:position w:val="0"/>
          <w:shd w:val="clear" w:color="auto" w:fill="auto"/>
          <w:lang w:val="en-US" w:eastAsia="en-US" w:bidi="en-US"/>
        </w:rPr>
        <w:t xml:space="preserve">(p. 220b): </w:t>
      </w:r>
      <w:r>
        <w:rPr>
          <w:color w:val="auto"/>
          <w:spacing w:val="0"/>
          <w:w w:val="100"/>
          <w:position w:val="0"/>
          <w:shd w:val="clear" w:color="auto" w:fill="auto"/>
          <w:lang w:val="ru-RU" w:eastAsia="ru-RU" w:bidi="ru-RU"/>
        </w:rPr>
        <w:t>«Поскольку они находятся в поло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жении ясном и завершённом, они также совершенны...» (Тиб. </w:t>
      </w:r>
      <w:r>
        <w:rPr>
          <w:color w:val="auto"/>
          <w:spacing w:val="0"/>
          <w:w w:val="100"/>
          <w:position w:val="0"/>
          <w:shd w:val="clear" w:color="auto" w:fill="auto"/>
          <w:lang w:val="en-US" w:eastAsia="en-US" w:bidi="en-US"/>
        </w:rPr>
        <w:t>de dag kyang yul na gnas pa dang, gsal ba dang, rdzogs pas phun sum tsogs pa’o).</w:t>
      </w:r>
    </w:p>
  </w:footnote>
  <w:footnote w:id="7">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en-US" w:eastAsia="en-US" w:bidi="en-US"/>
        </w:rPr>
        <w:footnoteRef/>
      </w:r>
      <w:r>
        <w:rPr>
          <w:color w:val="auto"/>
          <w:spacing w:val="0"/>
          <w:w w:val="100"/>
          <w:position w:val="0"/>
          <w:shd w:val="clear" w:color="auto" w:fill="auto"/>
          <w:lang w:val="en-US" w:eastAsia="en-US" w:bidi="en-US"/>
        </w:rPr>
        <w:t xml:space="preserve"> «‘di ji snyam du sems, mtsam phun sum tsogs pa» </w:t>
      </w:r>
      <w:r>
        <w:rPr>
          <w:color w:val="auto"/>
          <w:spacing w:val="0"/>
          <w:w w:val="100"/>
          <w:position w:val="0"/>
          <w:shd w:val="clear" w:color="auto" w:fill="auto"/>
          <w:lang w:val="ru-RU" w:eastAsia="ru-RU" w:bidi="ru-RU"/>
        </w:rPr>
        <w:t xml:space="preserve">следует читать как </w:t>
      </w:r>
      <w:r>
        <w:rPr>
          <w:color w:val="auto"/>
          <w:spacing w:val="0"/>
          <w:w w:val="100"/>
          <w:position w:val="0"/>
          <w:shd w:val="clear" w:color="auto" w:fill="auto"/>
          <w:lang w:val="en-US" w:eastAsia="en-US" w:bidi="en-US"/>
        </w:rPr>
        <w:t xml:space="preserve">«ji tsam du mstan phun sum tsogs pa» </w:t>
      </w:r>
      <w:r>
        <w:rPr>
          <w:color w:val="auto"/>
          <w:spacing w:val="0"/>
          <w:w w:val="100"/>
          <w:position w:val="0"/>
          <w:shd w:val="clear" w:color="auto" w:fill="auto"/>
          <w:lang w:val="ru-RU" w:eastAsia="ru-RU" w:bidi="ru-RU"/>
        </w:rPr>
        <w:t xml:space="preserve">в соответствии с изданиями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малым и </w:t>
      </w:r>
      <w:r>
        <w:rPr>
          <w:color w:val="auto"/>
          <w:spacing w:val="0"/>
          <w:w w:val="100"/>
          <w:position w:val="0"/>
          <w:shd w:val="clear" w:color="auto" w:fill="auto"/>
          <w:lang w:val="en-US" w:eastAsia="en-US" w:bidi="en-US"/>
        </w:rPr>
        <w:t>Lanchau.</w:t>
      </w:r>
    </w:p>
  </w:footnote>
  <w:footnote w:id="8">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Конзе и другие переводят </w:t>
      </w:r>
      <w:r>
        <w:rPr>
          <w:color w:val="auto"/>
          <w:spacing w:val="0"/>
          <w:w w:val="100"/>
          <w:position w:val="0"/>
          <w:shd w:val="clear" w:color="auto" w:fill="auto"/>
          <w:lang w:val="en-US" w:eastAsia="en-US" w:bidi="en-US"/>
        </w:rPr>
        <w:t xml:space="preserve">laksana-alaksanatas tathagato drasaavyae </w:t>
      </w:r>
      <w:r>
        <w:rPr>
          <w:color w:val="auto"/>
          <w:spacing w:val="0"/>
          <w:w w:val="100"/>
          <w:position w:val="0"/>
          <w:shd w:val="clear" w:color="auto" w:fill="auto"/>
          <w:lang w:val="ru-RU" w:eastAsia="ru-RU" w:bidi="ru-RU"/>
        </w:rPr>
        <w:t>как «Татхагату следует видеть, [исходя] из непризнаков как при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знаков». </w:t>
      </w:r>
      <w:r>
        <w:rPr>
          <w:color w:val="auto"/>
          <w:spacing w:val="0"/>
          <w:w w:val="100"/>
          <w:position w:val="0"/>
          <w:shd w:val="clear" w:color="auto" w:fill="auto"/>
          <w:lang w:val="en-US" w:eastAsia="en-US" w:bidi="en-US"/>
        </w:rPr>
        <w:t xml:space="preserve">(The Sacred Books of the East, p.115. </w:t>
      </w:r>
      <w:r>
        <w:rPr>
          <w:color w:val="auto"/>
          <w:spacing w:val="0"/>
          <w:w w:val="100"/>
          <w:position w:val="0"/>
          <w:shd w:val="clear" w:color="auto" w:fill="auto"/>
          <w:lang w:val="ru-RU" w:eastAsia="ru-RU" w:bidi="ru-RU"/>
        </w:rPr>
        <w:t>В этом издании напи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сано: </w:t>
      </w:r>
      <w:r>
        <w:rPr>
          <w:color w:val="auto"/>
          <w:spacing w:val="0"/>
          <w:w w:val="100"/>
          <w:position w:val="0"/>
          <w:shd w:val="clear" w:color="auto" w:fill="auto"/>
          <w:lang w:val="en-US" w:eastAsia="en-US" w:bidi="en-US"/>
        </w:rPr>
        <w:t xml:space="preserve">laksanalaksanatvatae). </w:t>
      </w:r>
      <w:r>
        <w:rPr>
          <w:color w:val="auto"/>
          <w:spacing w:val="0"/>
          <w:w w:val="100"/>
          <w:position w:val="0"/>
          <w:shd w:val="clear" w:color="auto" w:fill="auto"/>
          <w:lang w:val="ru-RU" w:eastAsia="ru-RU" w:bidi="ru-RU"/>
        </w:rPr>
        <w:t xml:space="preserve">Однако в тибетских переводах читаем: </w:t>
      </w:r>
      <w:r>
        <w:rPr>
          <w:color w:val="auto"/>
          <w:spacing w:val="0"/>
          <w:w w:val="100"/>
          <w:position w:val="0"/>
          <w:shd w:val="clear" w:color="auto" w:fill="auto"/>
          <w:lang w:val="en-US" w:eastAsia="en-US" w:bidi="en-US"/>
        </w:rPr>
        <w:t xml:space="preserve">de bzhin gshegs pa la mtsan dang mtsan ma med par blta’o </w:t>
      </w:r>
      <w:r>
        <w:rPr>
          <w:color w:val="auto"/>
          <w:spacing w:val="0"/>
          <w:w w:val="100"/>
          <w:position w:val="0"/>
          <w:shd w:val="clear" w:color="auto" w:fill="auto"/>
          <w:lang w:val="ru-RU" w:eastAsia="ru-RU" w:bidi="ru-RU"/>
        </w:rPr>
        <w:t xml:space="preserve">(в нашем тексте - </w:t>
      </w:r>
      <w:r>
        <w:rPr>
          <w:color w:val="auto"/>
          <w:spacing w:val="0"/>
          <w:w w:val="100"/>
          <w:position w:val="0"/>
          <w:shd w:val="clear" w:color="auto" w:fill="auto"/>
          <w:lang w:val="en-US" w:eastAsia="en-US" w:bidi="en-US"/>
        </w:rPr>
        <w:t xml:space="preserve">mtsan dang mtsan med, </w:t>
      </w:r>
      <w:r>
        <w:rPr>
          <w:color w:val="auto"/>
          <w:spacing w:val="0"/>
          <w:w w:val="100"/>
          <w:position w:val="0"/>
          <w:shd w:val="clear" w:color="auto" w:fill="auto"/>
          <w:lang w:val="ru-RU" w:eastAsia="ru-RU" w:bidi="ru-RU"/>
        </w:rPr>
        <w:t xml:space="preserve">в то время как в других - </w:t>
      </w:r>
      <w:r>
        <w:rPr>
          <w:color w:val="auto"/>
          <w:spacing w:val="0"/>
          <w:w w:val="100"/>
          <w:position w:val="0"/>
          <w:shd w:val="clear" w:color="auto" w:fill="auto"/>
          <w:lang w:val="en-US" w:eastAsia="en-US" w:bidi="en-US"/>
        </w:rPr>
        <w:t xml:space="preserve">mtsan dang mtsan ma med), </w:t>
      </w:r>
      <w:r>
        <w:rPr>
          <w:color w:val="auto"/>
          <w:spacing w:val="0"/>
          <w:w w:val="100"/>
          <w:position w:val="0"/>
          <w:shd w:val="clear" w:color="auto" w:fill="auto"/>
          <w:lang w:val="ru-RU" w:eastAsia="ru-RU" w:bidi="ru-RU"/>
        </w:rPr>
        <w:t xml:space="preserve">где сочетание </w:t>
      </w:r>
      <w:r>
        <w:rPr>
          <w:color w:val="auto"/>
          <w:spacing w:val="0"/>
          <w:w w:val="100"/>
          <w:position w:val="0"/>
          <w:shd w:val="clear" w:color="auto" w:fill="auto"/>
          <w:lang w:val="en-US" w:eastAsia="en-US" w:bidi="en-US"/>
        </w:rPr>
        <w:t xml:space="preserve">laksana-alaksana </w:t>
      </w:r>
      <w:r>
        <w:rPr>
          <w:color w:val="auto"/>
          <w:spacing w:val="0"/>
          <w:w w:val="100"/>
          <w:position w:val="0"/>
          <w:shd w:val="clear" w:color="auto" w:fill="auto"/>
          <w:lang w:val="ru-RU" w:eastAsia="ru-RU" w:bidi="ru-RU"/>
        </w:rPr>
        <w:t>переводится как «признаки и отсутствие признаков» вместо «отсутствие при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знаков в качестве признаков». Тибетский перевод соответствует комментарию Камалашилы (стр. 221а): «...насколько существуют совершенные признаки», означает «в абсолютном смысле, насколь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ко существует цепляние за совершенные признаки, настолько присутствует ошибочное цепляние». Фразу «насколько нет совер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шенных признаков» следует понимать как разъяснённую противо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положным образом. Здесь говорится о том, как следует практико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вать, а именно - посредством йогического равновесия. Тем самым дано указание на то, как охранять собственный ум - посредством отбрасывания двух крайностей. «Таким образом» и следует рас</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сматривать Татхагату благодаря признакам - подобно магически сотворённому Будде. Это избавляет от крайности осуждения, бла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годаря неосуждению Нирманакаи Бхагавана на условном уровне. Никакие признаки, в конечном счёте, не следует рассматривать, потому что признаки вообще не определены. Тем самым устраня</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ется крайность наложения [цепляния]».</w:t>
      </w:r>
    </w:p>
  </w:footnote>
  <w:footnote w:id="9">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Это разъясняет Камалашила в своём комментарии (стр. 220а): «Поскольку общеизвестно, что учение Бхагавана «будет существо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вать в течение пяти периодов по пятьсот лет.», следовательно, «конец» рассматривается отдельно из-за преобладания в то время пяти упадков».</w:t>
      </w:r>
    </w:p>
  </w:footnote>
  <w:footnote w:id="10">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сказано </w:t>
      </w:r>
      <w:r>
        <w:rPr>
          <w:color w:val="auto"/>
          <w:spacing w:val="0"/>
          <w:w w:val="100"/>
          <w:position w:val="0"/>
          <w:shd w:val="clear" w:color="auto" w:fill="auto"/>
          <w:lang w:val="en-US" w:eastAsia="en-US" w:bidi="en-US"/>
        </w:rPr>
        <w:t xml:space="preserve">bshad pa ‘di la, </w:t>
      </w:r>
      <w:r>
        <w:rPr>
          <w:color w:val="auto"/>
          <w:spacing w:val="0"/>
          <w:w w:val="100"/>
          <w:position w:val="0"/>
          <w:shd w:val="clear" w:color="auto" w:fill="auto"/>
          <w:lang w:val="ru-RU" w:eastAsia="ru-RU" w:bidi="ru-RU"/>
        </w:rPr>
        <w:t>что мне труд</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но понять, в то время как в двух других наших изданиях - </w:t>
      </w:r>
      <w:r>
        <w:rPr>
          <w:color w:val="auto"/>
          <w:spacing w:val="0"/>
          <w:w w:val="100"/>
          <w:position w:val="0"/>
          <w:shd w:val="clear" w:color="auto" w:fill="auto"/>
          <w:lang w:val="en-US" w:eastAsia="en-US" w:bidi="en-US"/>
        </w:rPr>
        <w:t xml:space="preserve">bshad pa dag la </w:t>
      </w:r>
      <w:r>
        <w:rPr>
          <w:color w:val="auto"/>
          <w:spacing w:val="0"/>
          <w:w w:val="100"/>
          <w:position w:val="0"/>
          <w:shd w:val="clear" w:color="auto" w:fill="auto"/>
          <w:lang w:val="ru-RU" w:eastAsia="ru-RU" w:bidi="ru-RU"/>
        </w:rPr>
        <w:t>или «после разъяснения», что соответствует Камалашиле и санскриту.</w:t>
      </w:r>
    </w:p>
  </w:footnote>
  <w:footnote w:id="11">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Камалашила: «.“как эта» означает «глубокого и обширного смысла»...».</w:t>
      </w:r>
    </w:p>
  </w:footnote>
  <w:footnote w:id="12">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Во всех четырёх тибетских изданиях Бхагаван велит Субхути не де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лать цитируемое утверждение, в то время как в переводе с санскрита, как у Конзе, Бхагаван говорит: «Не говори так, Субхути!», а затем про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должает: «Да, в будущем.». Это, похоже, больше соответствует следу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ющему слову «более того» в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Tog Palace.</w:t>
      </w:r>
    </w:p>
  </w:footnote>
  <w:footnote w:id="13">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Поскольку издания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соответствуют санскри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ту, а также комментарию Камалашилы, мы перевели это так. В из</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дании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«.и не будут различать в качестве различения или неразличения»; в малом тексте: «.и не будут различать».</w:t>
      </w:r>
    </w:p>
  </w:footnote>
  <w:footnote w:id="14">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малом тексте: «ими»; в трёх остальных - «их». Конзе переводит санскритское </w:t>
      </w:r>
      <w:r>
        <w:rPr>
          <w:color w:val="auto"/>
          <w:spacing w:val="0"/>
          <w:w w:val="100"/>
          <w:position w:val="0"/>
          <w:shd w:val="clear" w:color="auto" w:fill="auto"/>
          <w:lang w:val="en-US" w:eastAsia="en-US" w:bidi="en-US"/>
        </w:rPr>
        <w:t xml:space="preserve">«tesam» </w:t>
      </w:r>
      <w:r>
        <w:rPr>
          <w:color w:val="auto"/>
          <w:spacing w:val="0"/>
          <w:w w:val="100"/>
          <w:position w:val="0"/>
          <w:shd w:val="clear" w:color="auto" w:fill="auto"/>
          <w:lang w:val="ru-RU" w:eastAsia="ru-RU" w:bidi="ru-RU"/>
        </w:rPr>
        <w:t>как «с ними»; таким образом, «.с ними будет цепляние за «я».».</w:t>
      </w:r>
    </w:p>
  </w:footnote>
  <w:footnote w:id="15">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Всего этого предложения нет в санскритском оригинале. Однако оно встречается в одном из трёх вариантов в тибетских изданиях. В издании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«...даже если они считают явления несуще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ствующими...»; в издании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«.даже если они различа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ют явления как несуществующие.»; в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малом тексте: «. даже если они различают явления как бессамостные.». В коммен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тарии Камалашилы об этом не упомянуто, что предположитель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 говорит о том, что этой фразы не было в той версии, которой он пользовался.</w:t>
      </w:r>
    </w:p>
  </w:footnote>
  <w:footnote w:id="16">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Поскольку следующее предложение вновь начинается со слов Бхагавана, неясно, произносил ли Бхагаван эти слова в данном случае. В комментарии Камалашилы (стр. </w:t>
      </w:r>
      <w:r>
        <w:rPr>
          <w:color w:val="auto"/>
          <w:spacing w:val="0"/>
          <w:w w:val="100"/>
          <w:position w:val="0"/>
          <w:shd w:val="clear" w:color="auto" w:fill="auto"/>
          <w:lang w:val="en-US" w:eastAsia="en-US" w:bidi="en-US"/>
        </w:rPr>
        <w:t xml:space="preserve">224b) </w:t>
      </w:r>
      <w:r>
        <w:rPr>
          <w:color w:val="auto"/>
          <w:spacing w:val="0"/>
          <w:w w:val="100"/>
          <w:position w:val="0"/>
          <w:shd w:val="clear" w:color="auto" w:fill="auto"/>
          <w:lang w:val="ru-RU" w:eastAsia="ru-RU" w:bidi="ru-RU"/>
        </w:rPr>
        <w:t xml:space="preserve">цитируется «Арья Ратна Карандака сутра» </w:t>
      </w:r>
      <w:r>
        <w:rPr>
          <w:color w:val="auto"/>
          <w:spacing w:val="0"/>
          <w:w w:val="100"/>
          <w:position w:val="0"/>
          <w:shd w:val="clear" w:color="auto" w:fill="auto"/>
          <w:lang w:val="en-US" w:eastAsia="en-US" w:bidi="en-US"/>
        </w:rPr>
        <w:t xml:space="preserve">(phags pa dkon mchog za ma tog gi mdo): </w:t>
      </w:r>
      <w:r>
        <w:rPr>
          <w:color w:val="auto"/>
          <w:spacing w:val="0"/>
          <w:w w:val="100"/>
          <w:position w:val="0"/>
          <w:shd w:val="clear" w:color="auto" w:fill="auto"/>
          <w:lang w:val="ru-RU" w:eastAsia="ru-RU" w:bidi="ru-RU"/>
        </w:rPr>
        <w:t>«Почтенный Субхути, если тем, кто знает, что наставление Дхарме подобно па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рому, следует отбросить даже дхармату, что говорить о не-дхармах? И отбрасывание любой дхармы также не является даже не-дхармой».</w:t>
      </w:r>
    </w:p>
  </w:footnote>
  <w:footnote w:id="17">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Как в издании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так и в малом тексте: «.постигнуто Татхагатой как непревзойдённое.» и «.была ли вообще преподана та Дхарма.».</w:t>
      </w:r>
    </w:p>
  </w:footnote>
  <w:footnote w:id="18">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комментарии Камалашилы цитируется текст (который он 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зывает «Сокращённым изложением учения Будды», тиб. </w:t>
      </w:r>
      <w:r>
        <w:rPr>
          <w:color w:val="auto"/>
          <w:spacing w:val="0"/>
          <w:w w:val="100"/>
          <w:position w:val="0"/>
          <w:shd w:val="clear" w:color="auto" w:fill="auto"/>
          <w:lang w:val="en-US" w:eastAsia="en-US" w:bidi="en-US"/>
        </w:rPr>
        <w:t xml:space="preserve">sangs rgyas yang dag par sdud pa, </w:t>
      </w:r>
      <w:r>
        <w:rPr>
          <w:color w:val="auto"/>
          <w:spacing w:val="0"/>
          <w:w w:val="100"/>
          <w:position w:val="0"/>
          <w:shd w:val="clear" w:color="auto" w:fill="auto"/>
          <w:lang w:val="ru-RU" w:eastAsia="ru-RU" w:bidi="ru-RU"/>
        </w:rPr>
        <w:t xml:space="preserve">санскр. </w:t>
      </w:r>
      <w:r>
        <w:rPr>
          <w:color w:val="auto"/>
          <w:spacing w:val="0"/>
          <w:w w:val="100"/>
          <w:position w:val="0"/>
          <w:shd w:val="clear" w:color="auto" w:fill="auto"/>
          <w:lang w:val="en-US" w:eastAsia="en-US" w:bidi="en-US"/>
        </w:rPr>
        <w:t xml:space="preserve">buddha-samgiti): </w:t>
      </w:r>
      <w:r>
        <w:rPr>
          <w:color w:val="auto"/>
          <w:spacing w:val="0"/>
          <w:w w:val="100"/>
          <w:position w:val="0"/>
          <w:shd w:val="clear" w:color="auto" w:fill="auto"/>
          <w:lang w:val="ru-RU" w:eastAsia="ru-RU" w:bidi="ru-RU"/>
        </w:rPr>
        <w:t>«Ананда, то, что есть непорождение, неразрушение, непребывание и неизменение явле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ний является «благородной истиной». Ананда, Татхагата, обдумав это, сказал: «Благородных шраваков различают посредством несо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ставного». Это [означает], что, вне зависимости от того, возникают Татхагаты или нет, благодаря тому, что они постоянно так суще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ствуют и неизменны, [они] являются несоставными. В силу осозна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ния этого, благородные различают благодаря этому, поскольку бла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городные различают посредством постижения таковости явлений </w:t>
      </w:r>
      <w:r>
        <w:rPr>
          <w:color w:val="auto"/>
          <w:spacing w:val="0"/>
          <w:w w:val="100"/>
          <w:position w:val="0"/>
          <w:shd w:val="clear" w:color="auto" w:fill="auto"/>
          <w:lang w:val="en-US" w:eastAsia="en-US" w:bidi="en-US"/>
        </w:rPr>
        <w:t xml:space="preserve">(chos kyi de kho na). </w:t>
      </w:r>
      <w:r>
        <w:rPr>
          <w:color w:val="auto"/>
          <w:spacing w:val="0"/>
          <w:w w:val="100"/>
          <w:position w:val="0"/>
          <w:shd w:val="clear" w:color="auto" w:fill="auto"/>
          <w:lang w:val="ru-RU" w:eastAsia="ru-RU" w:bidi="ru-RU"/>
        </w:rPr>
        <w:t>Иной таковости быть не может».</w:t>
      </w:r>
    </w:p>
  </w:footnote>
  <w:footnote w:id="19">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Вместо </w:t>
      </w:r>
      <w:r>
        <w:rPr>
          <w:color w:val="auto"/>
          <w:spacing w:val="0"/>
          <w:w w:val="100"/>
          <w:position w:val="0"/>
          <w:shd w:val="clear" w:color="auto" w:fill="auto"/>
          <w:lang w:val="en-US" w:eastAsia="en-US" w:bidi="en-US"/>
        </w:rPr>
        <w:t xml:space="preserve">’dus ma bgyis </w:t>
      </w:r>
      <w:r>
        <w:rPr>
          <w:color w:val="auto"/>
          <w:spacing w:val="0"/>
          <w:w w:val="100"/>
          <w:position w:val="0"/>
          <w:shd w:val="clear" w:color="auto" w:fill="auto"/>
          <w:lang w:val="ru-RU" w:eastAsia="ru-RU" w:bidi="ru-RU"/>
        </w:rPr>
        <w:t xml:space="preserve">следует читать </w:t>
      </w:r>
      <w:r>
        <w:rPr>
          <w:color w:val="auto"/>
          <w:spacing w:val="0"/>
          <w:w w:val="100"/>
          <w:position w:val="0"/>
          <w:shd w:val="clear" w:color="auto" w:fill="auto"/>
          <w:lang w:val="en-US" w:eastAsia="en-US" w:bidi="en-US"/>
        </w:rPr>
        <w:t xml:space="preserve">’dus ma byas. </w:t>
      </w:r>
      <w:r>
        <w:rPr>
          <w:color w:val="auto"/>
          <w:spacing w:val="0"/>
          <w:w w:val="100"/>
          <w:position w:val="0"/>
          <w:shd w:val="clear" w:color="auto" w:fill="auto"/>
          <w:lang w:val="ru-RU" w:eastAsia="ru-RU" w:bidi="ru-RU"/>
        </w:rPr>
        <w:t>Возможно, ре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дактор текста в издании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хотел придать слову «несостав</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ное» более возвышенный оттенок, так как оно указывает на то, по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средством чего различают существ благородные.</w:t>
      </w:r>
    </w:p>
  </w:footnote>
  <w:footnote w:id="20">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Буквально: «великая тысяча трёх тысяч мировых систем» (санскр. </w:t>
      </w:r>
      <w:r>
        <w:rPr>
          <w:color w:val="auto"/>
          <w:spacing w:val="0"/>
          <w:w w:val="100"/>
          <w:position w:val="0"/>
          <w:shd w:val="clear" w:color="auto" w:fill="auto"/>
          <w:lang w:val="en-US" w:eastAsia="en-US" w:bidi="en-US"/>
        </w:rPr>
        <w:t xml:space="preserve">trisahasramahasahasram lokadhatu;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 xml:space="preserve">stong gsum gyi stong chen po’i ‘jig rten gyi khams) - </w:t>
      </w:r>
      <w:r>
        <w:rPr>
          <w:color w:val="auto"/>
          <w:spacing w:val="0"/>
          <w:w w:val="100"/>
          <w:position w:val="0"/>
          <w:shd w:val="clear" w:color="auto" w:fill="auto"/>
          <w:lang w:val="ru-RU" w:eastAsia="ru-RU" w:bidi="ru-RU"/>
        </w:rPr>
        <w:t>число, распространённое в буддийской литерату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ре. Здесь основной мир включает в себя </w:t>
      </w:r>
      <w:r>
        <w:rPr>
          <w:i/>
          <w:iCs/>
          <w:color w:val="auto"/>
          <w:spacing w:val="0"/>
          <w:w w:val="100"/>
          <w:position w:val="0"/>
          <w:shd w:val="clear" w:color="auto" w:fill="auto"/>
          <w:lang w:val="ru-RU" w:eastAsia="ru-RU" w:bidi="ru-RU"/>
        </w:rPr>
        <w:t>четыре континента</w:t>
      </w:r>
      <w:r>
        <w:rPr>
          <w:color w:val="auto"/>
          <w:spacing w:val="0"/>
          <w:w w:val="100"/>
          <w:position w:val="0"/>
          <w:shd w:val="clear" w:color="auto" w:fill="auto"/>
          <w:lang w:val="ru-RU" w:eastAsia="ru-RU" w:bidi="ru-RU"/>
        </w:rPr>
        <w:t>, солнце и луну, Сумеру (царицу гор), богов мира желаний и первый из четырёх формных миров Брахмы. «Мировые системы из трёх тысяч» относят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ся к трём категориям таких миров - тысяче основных мировых систем (с </w:t>
      </w:r>
      <w:r>
        <w:rPr>
          <w:i/>
          <w:iCs/>
          <w:color w:val="auto"/>
          <w:spacing w:val="0"/>
          <w:w w:val="100"/>
          <w:position w:val="0"/>
          <w:shd w:val="clear" w:color="auto" w:fill="auto"/>
          <w:lang w:val="ru-RU" w:eastAsia="ru-RU" w:bidi="ru-RU"/>
        </w:rPr>
        <w:t>четырьмя континентами</w:t>
      </w:r>
      <w:r>
        <w:rPr>
          <w:color w:val="auto"/>
          <w:spacing w:val="0"/>
          <w:w w:val="100"/>
          <w:position w:val="0"/>
          <w:shd w:val="clear" w:color="auto" w:fill="auto"/>
          <w:lang w:val="ru-RU" w:eastAsia="ru-RU" w:bidi="ru-RU"/>
        </w:rPr>
        <w:t xml:space="preserve"> и пр.), их тысяче (или миллионе подоб</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ных мировых систем), называемых «средней тысячей», и их тысяче (или миллиарде мировых систем), называемых «великой тысячей». Таким образом, последняя из трёх категорий, «великая тысяча трёх тысяч мировых систем», включает в себя миллиард мировых систем.</w:t>
      </w:r>
    </w:p>
  </w:footnote>
  <w:footnote w:id="21">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этом месте сутры не указан конкретный «получающий» ни во всех четырёх тибетских изданиях, ни в комментарии Камалашилы, однако в издании Конзе отмечается, что «получающие» - это татхагаты, архаты, истинно совершенные будды.</w:t>
      </w:r>
    </w:p>
  </w:footnote>
  <w:footnote w:id="22">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комментарии Камалашилы объясняется, что «взял» означает «совершённое в начитывании» </w:t>
      </w:r>
      <w:r>
        <w:rPr>
          <w:color w:val="auto"/>
          <w:spacing w:val="0"/>
          <w:w w:val="100"/>
          <w:position w:val="0"/>
          <w:shd w:val="clear" w:color="auto" w:fill="auto"/>
          <w:lang w:val="en-US" w:eastAsia="en-US" w:bidi="en-US"/>
        </w:rPr>
        <w:t xml:space="preserve">(bzung nas ni zhes bya ba kha ton du byas ba’o). </w:t>
      </w:r>
      <w:r>
        <w:rPr>
          <w:color w:val="auto"/>
          <w:spacing w:val="0"/>
          <w:w w:val="100"/>
          <w:position w:val="0"/>
          <w:shd w:val="clear" w:color="auto" w:fill="auto"/>
          <w:lang w:val="ru-RU" w:eastAsia="ru-RU" w:bidi="ru-RU"/>
        </w:rPr>
        <w:t>В тибетском комментарии (стр. 93-4) сказано: «“Взял» озна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чает «принял слова к сведению» - это применимо даже к держанию текста в руке - и стал начитывать».</w:t>
      </w:r>
    </w:p>
  </w:footnote>
  <w:footnote w:id="23">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 в единственном числе. В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малом тексте - во множественном числе.</w:t>
      </w:r>
    </w:p>
  </w:footnote>
  <w:footnote w:id="24">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Конзе переводит с санскрита </w:t>
      </w:r>
      <w:r>
        <w:rPr>
          <w:color w:val="auto"/>
          <w:spacing w:val="0"/>
          <w:w w:val="100"/>
          <w:position w:val="0"/>
          <w:shd w:val="clear" w:color="auto" w:fill="auto"/>
          <w:lang w:val="en-US" w:eastAsia="en-US" w:bidi="en-US"/>
        </w:rPr>
        <w:t xml:space="preserve">sa eva tasya-atma-graho bhavet sattva-graho jiva-graho pudgala-graho bhaved iti </w:t>
      </w:r>
      <w:r>
        <w:rPr>
          <w:color w:val="auto"/>
          <w:spacing w:val="0"/>
          <w:w w:val="100"/>
          <w:position w:val="0"/>
          <w:shd w:val="clear" w:color="auto" w:fill="auto"/>
          <w:lang w:val="ru-RU" w:eastAsia="ru-RU" w:bidi="ru-RU"/>
        </w:rPr>
        <w:t>как «...тогда это в нём будет схватыванием «я», схватыванием существа, схватыва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нием души, схватыванием личности».</w:t>
      </w:r>
    </w:p>
  </w:footnote>
  <w:footnote w:id="25">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а также в санскритском из</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дании, используемом Конзе, опущено следующее предложение, ко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торое есть в двух других тибетских изданиях: «Бхагаван, если бы у единожды возвращающегося возникла мысль: «Я достиг плода однажды возвращающегося», это само по себе было бы цеплянием за это как за «я», цеплянием за это как за «живое существо», цепля</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нием за это как за «существо», цеплянием за это как за «личность?»</w:t>
      </w:r>
    </w:p>
  </w:footnote>
  <w:footnote w:id="26">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И вновь следующее предложение опущено, как и прежнее: «Бха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гаван, если бы у невозвращающегося возникла мысль: «Я достиг плода невозвращающегося», это само по себе было бы цеплянием за это как за «я», цеплянием за это как за «живое существо», цепля</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нием за это как за «существо», цеплянием за это как за «личность?»</w:t>
      </w:r>
    </w:p>
  </w:footnote>
  <w:footnote w:id="27">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Конзе переводит это как: «высший из тех, кто пребывает в по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кое» (санскр. </w:t>
      </w:r>
      <w:r>
        <w:rPr>
          <w:color w:val="auto"/>
          <w:spacing w:val="0"/>
          <w:w w:val="100"/>
          <w:position w:val="0"/>
          <w:shd w:val="clear" w:color="auto" w:fill="auto"/>
          <w:lang w:val="en-US" w:eastAsia="en-US" w:bidi="en-US"/>
        </w:rPr>
        <w:t xml:space="preserve">arana-viharinam agryo;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 xml:space="preserve">nyon mongs pa med par gnas pa rnams kyi mchog). </w:t>
      </w:r>
      <w:r>
        <w:rPr>
          <w:color w:val="auto"/>
          <w:spacing w:val="0"/>
          <w:w w:val="100"/>
          <w:position w:val="0"/>
          <w:shd w:val="clear" w:color="auto" w:fill="auto"/>
          <w:lang w:val="ru-RU" w:eastAsia="ru-RU" w:bidi="ru-RU"/>
        </w:rPr>
        <w:t xml:space="preserve">В переводе «Бесед Будды средней длины» </w:t>
      </w:r>
      <w:r>
        <w:rPr>
          <w:color w:val="auto"/>
          <w:spacing w:val="0"/>
          <w:w w:val="100"/>
          <w:position w:val="0"/>
          <w:shd w:val="clear" w:color="auto" w:fill="auto"/>
          <w:lang w:val="en-US" w:eastAsia="en-US" w:bidi="en-US"/>
        </w:rPr>
        <w:t xml:space="preserve">(Majjhima Nikaya) (p. </w:t>
      </w:r>
      <w:r>
        <w:rPr>
          <w:color w:val="auto"/>
          <w:spacing w:val="0"/>
          <w:w w:val="100"/>
          <w:position w:val="0"/>
          <w:shd w:val="clear" w:color="auto" w:fill="auto"/>
          <w:lang w:val="ru-RU" w:eastAsia="ru-RU" w:bidi="ru-RU"/>
        </w:rPr>
        <w:t xml:space="preserve">1345, </w:t>
      </w:r>
      <w:r>
        <w:rPr>
          <w:color w:val="auto"/>
          <w:spacing w:val="0"/>
          <w:w w:val="100"/>
          <w:position w:val="0"/>
          <w:shd w:val="clear" w:color="auto" w:fill="auto"/>
          <w:lang w:val="en-US" w:eastAsia="en-US" w:bidi="en-US"/>
        </w:rPr>
        <w:t xml:space="preserve">n.1263) </w:t>
      </w:r>
      <w:r>
        <w:rPr>
          <w:color w:val="auto"/>
          <w:spacing w:val="0"/>
          <w:w w:val="100"/>
          <w:position w:val="0"/>
          <w:shd w:val="clear" w:color="auto" w:fill="auto"/>
          <w:lang w:val="ru-RU" w:eastAsia="ru-RU" w:bidi="ru-RU"/>
        </w:rPr>
        <w:t xml:space="preserve">упоминается, что Субхути был признан высшим в двух категориях: «тех, кто живёт без распрей, и тех, кто достоин даров». Хотя санскритское слово </w:t>
      </w:r>
      <w:r>
        <w:rPr>
          <w:color w:val="auto"/>
          <w:spacing w:val="0"/>
          <w:w w:val="100"/>
          <w:position w:val="0"/>
          <w:shd w:val="clear" w:color="auto" w:fill="auto"/>
          <w:lang w:val="en-US" w:eastAsia="en-US" w:bidi="en-US"/>
        </w:rPr>
        <w:t xml:space="preserve">arana </w:t>
      </w:r>
      <w:r>
        <w:rPr>
          <w:color w:val="auto"/>
          <w:spacing w:val="0"/>
          <w:w w:val="100"/>
          <w:position w:val="0"/>
          <w:shd w:val="clear" w:color="auto" w:fill="auto"/>
          <w:lang w:val="ru-RU" w:eastAsia="ru-RU" w:bidi="ru-RU"/>
        </w:rPr>
        <w:t xml:space="preserve">может означать «не сражающийся» </w:t>
      </w:r>
      <w:r>
        <w:rPr>
          <w:color w:val="auto"/>
          <w:spacing w:val="0"/>
          <w:w w:val="100"/>
          <w:position w:val="0"/>
          <w:shd w:val="clear" w:color="auto" w:fill="auto"/>
          <w:lang w:val="en-US" w:eastAsia="en-US" w:bidi="en-US"/>
        </w:rPr>
        <w:t xml:space="preserve">(Apte, p.213), </w:t>
      </w:r>
      <w:r>
        <w:rPr>
          <w:color w:val="auto"/>
          <w:spacing w:val="0"/>
          <w:w w:val="100"/>
          <w:position w:val="0"/>
          <w:shd w:val="clear" w:color="auto" w:fill="auto"/>
          <w:lang w:val="ru-RU" w:eastAsia="ru-RU" w:bidi="ru-RU"/>
        </w:rPr>
        <w:t>и, следовательно, «отсут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ствие распрей» или «покой», тибетский перевод </w:t>
      </w:r>
      <w:r>
        <w:rPr>
          <w:color w:val="auto"/>
          <w:spacing w:val="0"/>
          <w:w w:val="100"/>
          <w:position w:val="0"/>
          <w:shd w:val="clear" w:color="auto" w:fill="auto"/>
          <w:lang w:val="en-US" w:eastAsia="en-US" w:bidi="en-US"/>
        </w:rPr>
        <w:t xml:space="preserve">«nyong mongs pa med pa» </w:t>
      </w:r>
      <w:r>
        <w:rPr>
          <w:color w:val="auto"/>
          <w:spacing w:val="0"/>
          <w:w w:val="100"/>
          <w:position w:val="0"/>
          <w:shd w:val="clear" w:color="auto" w:fill="auto"/>
          <w:lang w:val="ru-RU" w:eastAsia="ru-RU" w:bidi="ru-RU"/>
        </w:rPr>
        <w:t>как «без омрачений» может отражать смысл этого эпитета, так как считалось, что Субхути в юности был очень гневлив, и ему пришлось отказаться от такого неблагого поведения, в частности, чтобы обрести высшие свершения.</w:t>
      </w:r>
    </w:p>
  </w:footnote>
  <w:footnote w:id="28">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sz w:val="20"/>
          <w:szCs w:val="20"/>
        </w:rPr>
      </w:pPr>
      <w:r>
        <w:rPr>
          <w:color w:val="auto"/>
          <w:spacing w:val="0"/>
          <w:w w:val="100"/>
          <w:position w:val="0"/>
          <w:sz w:val="18"/>
          <w:szCs w:val="18"/>
          <w:shd w:val="clear" w:color="auto" w:fill="auto"/>
          <w:vertAlign w:val="superscript"/>
          <w:lang w:val="ru-RU" w:eastAsia="ru-RU" w:bidi="ru-RU"/>
        </w:rPr>
        <w:footnoteRef/>
      </w:r>
      <w:r>
        <w:rPr>
          <w:color w:val="auto"/>
          <w:spacing w:val="0"/>
          <w:w w:val="100"/>
          <w:position w:val="0"/>
          <w:sz w:val="18"/>
          <w:szCs w:val="18"/>
          <w:shd w:val="clear" w:color="auto" w:fill="auto"/>
          <w:lang w:val="ru-RU" w:eastAsia="ru-RU" w:bidi="ru-RU"/>
        </w:rPr>
        <w:t xml:space="preserve"> Благоустроенные поля (санскр. </w:t>
      </w:r>
      <w:r>
        <w:rPr>
          <w:color w:val="auto"/>
          <w:spacing w:val="0"/>
          <w:w w:val="100"/>
          <w:position w:val="0"/>
          <w:sz w:val="18"/>
          <w:szCs w:val="18"/>
          <w:shd w:val="clear" w:color="auto" w:fill="auto"/>
          <w:lang w:val="en-US" w:eastAsia="en-US" w:bidi="en-US"/>
        </w:rPr>
        <w:t xml:space="preserve">kshetra-vyuhan; </w:t>
      </w:r>
      <w:r>
        <w:rPr>
          <w:color w:val="auto"/>
          <w:spacing w:val="0"/>
          <w:w w:val="100"/>
          <w:position w:val="0"/>
          <w:sz w:val="18"/>
          <w:szCs w:val="18"/>
          <w:shd w:val="clear" w:color="auto" w:fill="auto"/>
          <w:lang w:val="ru-RU" w:eastAsia="ru-RU" w:bidi="ru-RU"/>
        </w:rPr>
        <w:t xml:space="preserve">тиб. </w:t>
      </w:r>
      <w:r>
        <w:rPr>
          <w:color w:val="auto"/>
          <w:spacing w:val="0"/>
          <w:w w:val="100"/>
          <w:position w:val="0"/>
          <w:sz w:val="18"/>
          <w:szCs w:val="18"/>
          <w:shd w:val="clear" w:color="auto" w:fill="auto"/>
          <w:lang w:val="en-US" w:eastAsia="en-US" w:bidi="en-US"/>
        </w:rPr>
        <w:t xml:space="preserve">zhing bkod pa rnams) </w:t>
      </w:r>
      <w:r>
        <w:rPr>
          <w:color w:val="auto"/>
          <w:spacing w:val="0"/>
          <w:w w:val="100"/>
          <w:position w:val="0"/>
          <w:sz w:val="18"/>
          <w:szCs w:val="18"/>
          <w:shd w:val="clear" w:color="auto" w:fill="auto"/>
          <w:lang w:val="ru-RU" w:eastAsia="ru-RU" w:bidi="ru-RU"/>
        </w:rPr>
        <w:t>(в переводе Конзе — «гармонии будда-полей», в перевода Шопена — «чудесные устроения в моей сфере деятельности») от</w:t>
      </w:r>
      <w:r>
        <w:rPr>
          <w:color w:val="auto"/>
          <w:spacing w:val="0"/>
          <w:w w:val="100"/>
          <w:position w:val="0"/>
          <w:sz w:val="18"/>
          <w:szCs w:val="18"/>
          <w:shd w:val="clear" w:color="auto" w:fill="auto"/>
          <w:lang w:val="ru-RU" w:eastAsia="ru-RU" w:bidi="ru-RU"/>
        </w:rPr>
        <w:softHyphen/>
      </w:r>
      <w:r>
        <w:rPr>
          <w:color w:val="auto"/>
          <w:spacing w:val="0"/>
          <w:w w:val="100"/>
          <w:position w:val="0"/>
          <w:sz w:val="18"/>
          <w:szCs w:val="18"/>
          <w:shd w:val="clear" w:color="auto" w:fill="auto"/>
          <w:lang w:val="ru-RU" w:eastAsia="ru-RU" w:bidi="ru-RU"/>
        </w:rPr>
        <w:t xml:space="preserve">носятся к созданию бодхисаттвами причин их будущих полей будд. </w:t>
      </w:r>
    </w:p>
  </w:footnote>
  <w:footnote w:id="29">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санскритском издании Конзе это переведено как «личностное бытие», как и в следующем абзаце — слово «тело» (санскр. </w:t>
      </w:r>
      <w:r>
        <w:rPr>
          <w:color w:val="auto"/>
          <w:spacing w:val="0"/>
          <w:w w:val="100"/>
          <w:position w:val="0"/>
          <w:shd w:val="clear" w:color="auto" w:fill="auto"/>
          <w:lang w:val="en-US" w:eastAsia="en-US" w:bidi="en-US"/>
        </w:rPr>
        <w:t xml:space="preserve">kaya;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 xml:space="preserve">lus). </w:t>
      </w:r>
      <w:r>
        <w:rPr>
          <w:color w:val="auto"/>
          <w:spacing w:val="0"/>
          <w:w w:val="100"/>
          <w:position w:val="0"/>
          <w:shd w:val="clear" w:color="auto" w:fill="auto"/>
          <w:lang w:val="ru-RU" w:eastAsia="ru-RU" w:bidi="ru-RU"/>
        </w:rPr>
        <w:t xml:space="preserve">Однако в начале этого абзаца используется санскритское слово </w:t>
      </w:r>
      <w:r>
        <w:rPr>
          <w:color w:val="auto"/>
          <w:spacing w:val="0"/>
          <w:w w:val="100"/>
          <w:position w:val="0"/>
          <w:shd w:val="clear" w:color="auto" w:fill="auto"/>
          <w:lang w:val="en-US" w:eastAsia="en-US" w:bidi="en-US"/>
        </w:rPr>
        <w:t xml:space="preserve">kaya </w:t>
      </w:r>
      <w:r>
        <w:rPr>
          <w:color w:val="auto"/>
          <w:spacing w:val="0"/>
          <w:w w:val="100"/>
          <w:position w:val="0"/>
          <w:shd w:val="clear" w:color="auto" w:fill="auto"/>
          <w:lang w:val="ru-RU" w:eastAsia="ru-RU" w:bidi="ru-RU"/>
        </w:rPr>
        <w:t>(«...если, например, тело существа стало таковым, стало таким, большим, как Сумеру.).</w:t>
      </w:r>
    </w:p>
  </w:footnote>
  <w:footnote w:id="30">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санскритском издании Конзе сказано </w:t>
      </w:r>
      <w:r>
        <w:rPr>
          <w:color w:val="auto"/>
          <w:spacing w:val="0"/>
          <w:w w:val="100"/>
          <w:position w:val="0"/>
          <w:shd w:val="clear" w:color="auto" w:fill="auto"/>
          <w:lang w:val="en-US" w:eastAsia="en-US" w:bidi="en-US"/>
        </w:rPr>
        <w:t xml:space="preserve">arocayami te Subhuti prativedayami te, </w:t>
      </w:r>
      <w:r>
        <w:rPr>
          <w:color w:val="auto"/>
          <w:spacing w:val="0"/>
          <w:w w:val="100"/>
          <w:position w:val="0"/>
          <w:shd w:val="clear" w:color="auto" w:fill="auto"/>
          <w:lang w:val="ru-RU" w:eastAsia="ru-RU" w:bidi="ru-RU"/>
        </w:rPr>
        <w:t>что он переводит как «это я объявляю тебе, Субхути, я хочу, чтобы ты это знал» - оба предложения от первого лица. Однако во всех четырёх тибетских изданиях, используемых для данного пере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вода - </w:t>
      </w:r>
      <w:r>
        <w:rPr>
          <w:color w:val="auto"/>
          <w:spacing w:val="0"/>
          <w:w w:val="100"/>
          <w:position w:val="0"/>
          <w:shd w:val="clear" w:color="auto" w:fill="auto"/>
          <w:lang w:val="en-US" w:eastAsia="en-US" w:bidi="en-US"/>
        </w:rPr>
        <w:t xml:space="preserve">rab ‘byor, khyod mos par bya, khyod kyis khong du chud par bya’o, </w:t>
      </w:r>
      <w:r>
        <w:rPr>
          <w:color w:val="auto"/>
          <w:spacing w:val="0"/>
          <w:w w:val="100"/>
          <w:position w:val="0"/>
          <w:shd w:val="clear" w:color="auto" w:fill="auto"/>
          <w:lang w:val="ru-RU" w:eastAsia="ru-RU" w:bidi="ru-RU"/>
        </w:rPr>
        <w:t>где вторая фраза переводится как «ты должен понять». Первую фразу можно перевести как «я объявляю тебе», если предположить, что ти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бетское слово </w:t>
      </w:r>
      <w:r>
        <w:rPr>
          <w:color w:val="auto"/>
          <w:spacing w:val="0"/>
          <w:w w:val="100"/>
          <w:position w:val="0"/>
          <w:shd w:val="clear" w:color="auto" w:fill="auto"/>
          <w:lang w:val="en-US" w:eastAsia="en-US" w:bidi="en-US"/>
        </w:rPr>
        <w:t xml:space="preserve">mos </w:t>
      </w:r>
      <w:r>
        <w:rPr>
          <w:color w:val="auto"/>
          <w:spacing w:val="0"/>
          <w:w w:val="100"/>
          <w:position w:val="0"/>
          <w:shd w:val="clear" w:color="auto" w:fill="auto"/>
          <w:lang w:val="ru-RU" w:eastAsia="ru-RU" w:bidi="ru-RU"/>
        </w:rPr>
        <w:t xml:space="preserve">(«оценивать» или «верить») - в действительности </w:t>
      </w:r>
      <w:r>
        <w:rPr>
          <w:color w:val="auto"/>
          <w:spacing w:val="0"/>
          <w:w w:val="100"/>
          <w:position w:val="0"/>
          <w:shd w:val="clear" w:color="auto" w:fill="auto"/>
          <w:lang w:val="en-US" w:eastAsia="en-US" w:bidi="en-US"/>
        </w:rPr>
        <w:t xml:space="preserve">smos </w:t>
      </w:r>
      <w:r>
        <w:rPr>
          <w:color w:val="auto"/>
          <w:spacing w:val="0"/>
          <w:w w:val="100"/>
          <w:position w:val="0"/>
          <w:shd w:val="clear" w:color="auto" w:fill="auto"/>
          <w:lang w:val="ru-RU" w:eastAsia="ru-RU" w:bidi="ru-RU"/>
        </w:rPr>
        <w:t>(«упоминать» или «объявлять»), поскольку одним из санскрит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ских аналогов </w:t>
      </w:r>
      <w:r>
        <w:rPr>
          <w:color w:val="auto"/>
          <w:spacing w:val="0"/>
          <w:w w:val="100"/>
          <w:position w:val="0"/>
          <w:shd w:val="clear" w:color="auto" w:fill="auto"/>
          <w:lang w:val="en-US" w:eastAsia="en-US" w:bidi="en-US"/>
        </w:rPr>
        <w:t xml:space="preserve">smos </w:t>
      </w:r>
      <w:r>
        <w:rPr>
          <w:color w:val="auto"/>
          <w:spacing w:val="0"/>
          <w:w w:val="100"/>
          <w:position w:val="0"/>
          <w:shd w:val="clear" w:color="auto" w:fill="auto"/>
          <w:lang w:val="ru-RU" w:eastAsia="ru-RU" w:bidi="ru-RU"/>
        </w:rPr>
        <w:t xml:space="preserve">является </w:t>
      </w:r>
      <w:r>
        <w:rPr>
          <w:color w:val="auto"/>
          <w:spacing w:val="0"/>
          <w:w w:val="100"/>
          <w:position w:val="0"/>
          <w:shd w:val="clear" w:color="auto" w:fill="auto"/>
          <w:lang w:val="en-US" w:eastAsia="en-US" w:bidi="en-US"/>
        </w:rPr>
        <w:t xml:space="preserve">arocayati </w:t>
      </w:r>
      <w:r>
        <w:rPr>
          <w:color w:val="auto"/>
          <w:spacing w:val="0"/>
          <w:w w:val="100"/>
          <w:position w:val="0"/>
          <w:shd w:val="clear" w:color="auto" w:fill="auto"/>
          <w:lang w:val="ru-RU" w:eastAsia="ru-RU" w:bidi="ru-RU"/>
        </w:rPr>
        <w:t xml:space="preserve">(см. </w:t>
      </w:r>
      <w:r>
        <w:rPr>
          <w:color w:val="auto"/>
          <w:spacing w:val="0"/>
          <w:w w:val="100"/>
          <w:position w:val="0"/>
          <w:shd w:val="clear" w:color="auto" w:fill="auto"/>
          <w:lang w:val="en-US" w:eastAsia="en-US" w:bidi="en-US"/>
        </w:rPr>
        <w:t xml:space="preserve">Lokesh Chandra, p. </w:t>
      </w:r>
      <w:r>
        <w:rPr>
          <w:color w:val="auto"/>
          <w:spacing w:val="0"/>
          <w:w w:val="100"/>
          <w:position w:val="0"/>
          <w:shd w:val="clear" w:color="auto" w:fill="auto"/>
          <w:lang w:val="ru-RU" w:eastAsia="ru-RU" w:bidi="ru-RU"/>
        </w:rPr>
        <w:t xml:space="preserve">1882). Ещё больше усложняет всё то, что в комментарии Камалашилы (стр. </w:t>
      </w:r>
      <w:r>
        <w:rPr>
          <w:color w:val="auto"/>
          <w:spacing w:val="0"/>
          <w:w w:val="100"/>
          <w:position w:val="0"/>
          <w:shd w:val="clear" w:color="auto" w:fill="auto"/>
          <w:lang w:val="en-US" w:eastAsia="en-US" w:bidi="en-US"/>
        </w:rPr>
        <w:t xml:space="preserve">233a) </w:t>
      </w:r>
      <w:r>
        <w:rPr>
          <w:color w:val="auto"/>
          <w:spacing w:val="0"/>
          <w:w w:val="100"/>
          <w:position w:val="0"/>
          <w:shd w:val="clear" w:color="auto" w:fill="auto"/>
          <w:lang w:val="ru-RU" w:eastAsia="ru-RU" w:bidi="ru-RU"/>
        </w:rPr>
        <w:t xml:space="preserve">стоит: </w:t>
      </w:r>
      <w:r>
        <w:rPr>
          <w:color w:val="auto"/>
          <w:spacing w:val="0"/>
          <w:w w:val="100"/>
          <w:position w:val="0"/>
          <w:shd w:val="clear" w:color="auto" w:fill="auto"/>
          <w:lang w:val="en-US" w:eastAsia="en-US" w:bidi="en-US"/>
        </w:rPr>
        <w:t xml:space="preserve">mos par bya zhes bya ba ni ‘dod pa ste, mos pa bskyed par bya’o khong du chud par bya’o zhes bya ba ni rtogs par bya ba ste shes rab bskyed do zhes bya ba’i tha tsig go </w:t>
      </w:r>
      <w:r>
        <w:rPr>
          <w:color w:val="auto"/>
          <w:spacing w:val="0"/>
          <w:w w:val="100"/>
          <w:position w:val="0"/>
          <w:shd w:val="clear" w:color="auto" w:fill="auto"/>
          <w:lang w:val="ru-RU" w:eastAsia="ru-RU" w:bidi="ru-RU"/>
        </w:rPr>
        <w:t xml:space="preserve">/ </w:t>
      </w:r>
      <w:r>
        <w:rPr>
          <w:color w:val="auto"/>
          <w:spacing w:val="0"/>
          <w:w w:val="100"/>
          <w:position w:val="0"/>
          <w:shd w:val="clear" w:color="auto" w:fill="auto"/>
          <w:lang w:val="en-US" w:eastAsia="en-US" w:bidi="en-US"/>
        </w:rPr>
        <w:t xml:space="preserve">‘di la snga ma ni phyi ma’i ‘bras bu’o </w:t>
      </w:r>
      <w:r>
        <w:rPr>
          <w:color w:val="auto"/>
          <w:spacing w:val="0"/>
          <w:w w:val="100"/>
          <w:position w:val="0"/>
          <w:shd w:val="clear" w:color="auto" w:fill="auto"/>
          <w:lang w:val="ru-RU" w:eastAsia="ru-RU" w:bidi="ru-RU"/>
        </w:rPr>
        <w:t xml:space="preserve">/ </w:t>
      </w:r>
      <w:r>
        <w:rPr>
          <w:color w:val="auto"/>
          <w:spacing w:val="0"/>
          <w:w w:val="100"/>
          <w:position w:val="0"/>
          <w:shd w:val="clear" w:color="auto" w:fill="auto"/>
          <w:lang w:val="en-US" w:eastAsia="en-US" w:bidi="en-US"/>
        </w:rPr>
        <w:t xml:space="preserve">yang na phyi ma ni snga ma’i bshed pa’o </w:t>
      </w:r>
      <w:r>
        <w:rPr>
          <w:color w:val="auto"/>
          <w:spacing w:val="0"/>
          <w:w w:val="100"/>
          <w:position w:val="0"/>
          <w:shd w:val="clear" w:color="auto" w:fill="auto"/>
          <w:lang w:val="ru-RU" w:eastAsia="ru-RU" w:bidi="ru-RU"/>
        </w:rPr>
        <w:t xml:space="preserve">/ </w:t>
      </w:r>
      <w:r>
        <w:rPr>
          <w:color w:val="auto"/>
          <w:spacing w:val="0"/>
          <w:w w:val="100"/>
          <w:position w:val="0"/>
          <w:shd w:val="clear" w:color="auto" w:fill="auto"/>
          <w:lang w:val="en-US" w:eastAsia="en-US" w:bidi="en-US"/>
        </w:rPr>
        <w:t xml:space="preserve">bshed ces bya ba ni sgra’o </w:t>
      </w:r>
      <w:r>
        <w:rPr>
          <w:color w:val="auto"/>
          <w:spacing w:val="0"/>
          <w:w w:val="100"/>
          <w:position w:val="0"/>
          <w:shd w:val="clear" w:color="auto" w:fill="auto"/>
          <w:lang w:val="ru-RU" w:eastAsia="ru-RU" w:bidi="ru-RU"/>
        </w:rPr>
        <w:t xml:space="preserve">/ </w:t>
      </w:r>
      <w:r>
        <w:rPr>
          <w:color w:val="auto"/>
          <w:spacing w:val="0"/>
          <w:w w:val="100"/>
          <w:position w:val="0"/>
          <w:shd w:val="clear" w:color="auto" w:fill="auto"/>
          <w:lang w:val="en-US" w:eastAsia="en-US" w:bidi="en-US"/>
        </w:rPr>
        <w:t>wang dag par bstan zhes bya ba ni ‘dod pa ste mos par bskyed pa’i don to.</w:t>
      </w:r>
    </w:p>
  </w:footnote>
  <w:footnote w:id="31">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издании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в отличие от трёх остальных тибетских изданий и санскритского издания Конзе, переведено: «...мировые системы равны песчинкам в реке Ганг». Поскольку этот вариант, видимо, не учитывает непосредственно предшествующий развёр</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нутый пример, здесь, в силу предположительной ошибки при пере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писывании, использованы варианты других текстов.</w:t>
      </w:r>
    </w:p>
  </w:footnote>
  <w:footnote w:id="32">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«Истинным храмом» (тиб. </w:t>
      </w:r>
      <w:r>
        <w:rPr>
          <w:color w:val="auto"/>
          <w:spacing w:val="0"/>
          <w:w w:val="100"/>
          <w:position w:val="0"/>
          <w:shd w:val="clear" w:color="auto" w:fill="auto"/>
          <w:lang w:val="en-US" w:eastAsia="en-US" w:bidi="en-US"/>
        </w:rPr>
        <w:t xml:space="preserve">mchod rten du gyur; </w:t>
      </w:r>
      <w:r>
        <w:rPr>
          <w:color w:val="auto"/>
          <w:spacing w:val="0"/>
          <w:w w:val="100"/>
          <w:position w:val="0"/>
          <w:shd w:val="clear" w:color="auto" w:fill="auto"/>
          <w:lang w:val="ru-RU" w:eastAsia="ru-RU" w:bidi="ru-RU"/>
        </w:rPr>
        <w:t xml:space="preserve">санскр. </w:t>
      </w:r>
      <w:r>
        <w:rPr>
          <w:color w:val="auto"/>
          <w:spacing w:val="0"/>
          <w:w w:val="100"/>
          <w:position w:val="0"/>
          <w:shd w:val="clear" w:color="auto" w:fill="auto"/>
          <w:lang w:val="en-US" w:eastAsia="en-US" w:bidi="en-US"/>
        </w:rPr>
        <w:t>caityabhuta).</w:t>
      </w:r>
    </w:p>
  </w:footnote>
  <w:footnote w:id="33">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Издания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а также комментарий Камалашилы сходятся в этом списке. В издании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малом тексте: «.любой, кто берёт это учение Дхармы, записывает, заучивает, держит, читает, понимает и как следует принимает во внимание.».</w:t>
      </w:r>
    </w:p>
  </w:footnote>
  <w:footnote w:id="34">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sz w:val="20"/>
          <w:szCs w:val="20"/>
        </w:rPr>
      </w:pPr>
      <w:r>
        <w:rPr>
          <w:color w:val="auto"/>
          <w:spacing w:val="0"/>
          <w:w w:val="100"/>
          <w:position w:val="0"/>
          <w:sz w:val="18"/>
          <w:szCs w:val="18"/>
          <w:shd w:val="clear" w:color="auto" w:fill="auto"/>
          <w:vertAlign w:val="superscript"/>
          <w:lang w:val="ru-RU" w:eastAsia="ru-RU" w:bidi="ru-RU"/>
        </w:rPr>
        <w:footnoteRef/>
      </w:r>
      <w:r>
        <w:rPr>
          <w:color w:val="auto"/>
          <w:spacing w:val="0"/>
          <w:w w:val="100"/>
          <w:position w:val="0"/>
          <w:sz w:val="18"/>
          <w:szCs w:val="18"/>
          <w:shd w:val="clear" w:color="auto" w:fill="auto"/>
          <w:lang w:val="ru-RU" w:eastAsia="ru-RU" w:bidi="ru-RU"/>
        </w:rPr>
        <w:t xml:space="preserve"> В изданиях </w:t>
      </w:r>
      <w:r>
        <w:rPr>
          <w:color w:val="auto"/>
          <w:spacing w:val="0"/>
          <w:w w:val="100"/>
          <w:position w:val="0"/>
          <w:sz w:val="18"/>
          <w:szCs w:val="18"/>
          <w:shd w:val="clear" w:color="auto" w:fill="auto"/>
          <w:lang w:val="en-US" w:eastAsia="en-US" w:bidi="en-US"/>
        </w:rPr>
        <w:t xml:space="preserve">Lhasa Zhol </w:t>
      </w:r>
      <w:r>
        <w:rPr>
          <w:color w:val="auto"/>
          <w:spacing w:val="0"/>
          <w:w w:val="100"/>
          <w:position w:val="0"/>
          <w:sz w:val="18"/>
          <w:szCs w:val="18"/>
          <w:shd w:val="clear" w:color="auto" w:fill="auto"/>
          <w:lang w:val="ru-RU" w:eastAsia="ru-RU" w:bidi="ru-RU"/>
        </w:rPr>
        <w:t xml:space="preserve">и </w:t>
      </w:r>
      <w:r>
        <w:rPr>
          <w:color w:val="auto"/>
          <w:spacing w:val="0"/>
          <w:w w:val="100"/>
          <w:position w:val="0"/>
          <w:sz w:val="18"/>
          <w:szCs w:val="18"/>
          <w:shd w:val="clear" w:color="auto" w:fill="auto"/>
          <w:lang w:val="en-US" w:eastAsia="en-US" w:bidi="en-US"/>
        </w:rPr>
        <w:t xml:space="preserve">Tog Palace </w:t>
      </w:r>
      <w:r>
        <w:rPr>
          <w:color w:val="auto"/>
          <w:spacing w:val="0"/>
          <w:w w:val="100"/>
          <w:position w:val="0"/>
          <w:sz w:val="18"/>
          <w:szCs w:val="18"/>
          <w:shd w:val="clear" w:color="auto" w:fill="auto"/>
          <w:lang w:val="ru-RU" w:eastAsia="ru-RU" w:bidi="ru-RU"/>
        </w:rPr>
        <w:t xml:space="preserve">это сформулировано не так, как в издании </w:t>
      </w:r>
      <w:r>
        <w:rPr>
          <w:color w:val="auto"/>
          <w:spacing w:val="0"/>
          <w:w w:val="100"/>
          <w:position w:val="0"/>
          <w:sz w:val="18"/>
          <w:szCs w:val="18"/>
          <w:shd w:val="clear" w:color="auto" w:fill="auto"/>
          <w:lang w:val="en-US" w:eastAsia="en-US" w:bidi="en-US"/>
        </w:rPr>
        <w:t xml:space="preserve">Lanchou </w:t>
      </w:r>
      <w:r>
        <w:rPr>
          <w:color w:val="auto"/>
          <w:spacing w:val="0"/>
          <w:w w:val="100"/>
          <w:position w:val="0"/>
          <w:sz w:val="18"/>
          <w:szCs w:val="18"/>
          <w:shd w:val="clear" w:color="auto" w:fill="auto"/>
          <w:lang w:val="ru-RU" w:eastAsia="ru-RU" w:bidi="ru-RU"/>
        </w:rPr>
        <w:t>и малом тексте. Первый вариант соответствует при</w:t>
      </w:r>
      <w:r>
        <w:rPr>
          <w:color w:val="auto"/>
          <w:spacing w:val="0"/>
          <w:w w:val="100"/>
          <w:position w:val="0"/>
          <w:sz w:val="18"/>
          <w:szCs w:val="18"/>
          <w:shd w:val="clear" w:color="auto" w:fill="auto"/>
          <w:lang w:val="ru-RU" w:eastAsia="ru-RU" w:bidi="ru-RU"/>
        </w:rPr>
        <w:softHyphen/>
      </w:r>
      <w:r>
        <w:rPr>
          <w:color w:val="auto"/>
          <w:spacing w:val="0"/>
          <w:w w:val="100"/>
          <w:position w:val="0"/>
          <w:sz w:val="18"/>
          <w:szCs w:val="18"/>
          <w:shd w:val="clear" w:color="auto" w:fill="auto"/>
          <w:lang w:val="ru-RU" w:eastAsia="ru-RU" w:bidi="ru-RU"/>
        </w:rPr>
        <w:t xml:space="preserve">ведённому выше переводу </w:t>
      </w:r>
      <w:r>
        <w:rPr>
          <w:color w:val="auto"/>
          <w:spacing w:val="0"/>
          <w:w w:val="100"/>
          <w:position w:val="0"/>
          <w:sz w:val="18"/>
          <w:szCs w:val="18"/>
          <w:shd w:val="clear" w:color="auto" w:fill="auto"/>
          <w:lang w:val="en-US" w:eastAsia="en-US" w:bidi="en-US"/>
        </w:rPr>
        <w:t xml:space="preserve">(sa phyogs de na ston pa yang bzhugs te, bla ma’i gnas gzhan dag kyangs gnas so). </w:t>
      </w:r>
      <w:r>
        <w:rPr>
          <w:color w:val="auto"/>
          <w:spacing w:val="0"/>
          <w:w w:val="100"/>
          <w:position w:val="0"/>
          <w:sz w:val="18"/>
          <w:szCs w:val="18"/>
          <w:shd w:val="clear" w:color="auto" w:fill="auto"/>
          <w:lang w:val="ru-RU" w:eastAsia="ru-RU" w:bidi="ru-RU"/>
        </w:rPr>
        <w:t xml:space="preserve">Второй можно перевести как «в том месте на земле пребывает либо Учитель, либо некий другой подобный гуру» </w:t>
      </w:r>
      <w:r>
        <w:rPr>
          <w:color w:val="auto"/>
          <w:spacing w:val="0"/>
          <w:w w:val="100"/>
          <w:position w:val="0"/>
          <w:sz w:val="18"/>
          <w:szCs w:val="18"/>
          <w:shd w:val="clear" w:color="auto" w:fill="auto"/>
          <w:lang w:val="en-US" w:eastAsia="en-US" w:bidi="en-US"/>
        </w:rPr>
        <w:t xml:space="preserve">(sa phyogs de na ston pa’m, bla ma lta bu gang yang rungs bar gnas so). </w:t>
      </w:r>
    </w:p>
  </w:footnote>
  <w:footnote w:id="35">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С этого места начинается гильгитский фрагмент.</w:t>
      </w:r>
    </w:p>
  </w:footnote>
  <w:footnote w:id="36">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 «тридцать два при знака Татхагаты», в то время как в изданиях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малом и санскрит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ском - «тридцать два признака великого существа».</w:t>
      </w:r>
    </w:p>
  </w:footnote>
  <w:footnote w:id="37">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малом: «Если кто-то, взяв лишь одну гат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ху из четырёх строк этого учения Дхармы, правильно преподаст её другим...». Текст гильгитского фрагмента в этом абзаце соответ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ствует изданиям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Перевод Конзе: «Госпо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дин: и опять же, Субхути, допустим, женщина или мужчина день за днём отрекаются от всего, что имеют, от всего, чем являются, столько раз, сколько песчинок в реке Ганг, и если они будут отре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каться от всего, что имеют, и от всего, чем являются, столько же кальп, сколько песчинок в реке Ганг - но если кто-то другой, взяв из этого учения Дхармы всего одну гатху из четырёх строк, пока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жет и прояснит её другим.». В этом его переводе смешаны между собой элементы из других текстов.</w:t>
      </w:r>
    </w:p>
  </w:footnote>
  <w:footnote w:id="38">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Формулировка в изданиях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малом отличается: «сколь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ко бы Татхагата ни проповедовал это учение Дхармы.». Коммен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тарий Каламашилы (стр. </w:t>
      </w:r>
      <w:r>
        <w:rPr>
          <w:color w:val="auto"/>
          <w:spacing w:val="0"/>
          <w:w w:val="100"/>
          <w:position w:val="0"/>
          <w:shd w:val="clear" w:color="auto" w:fill="auto"/>
          <w:lang w:val="en-US" w:eastAsia="en-US" w:bidi="en-US"/>
        </w:rPr>
        <w:t xml:space="preserve">236b) </w:t>
      </w:r>
      <w:r>
        <w:rPr>
          <w:color w:val="auto"/>
          <w:spacing w:val="0"/>
          <w:w w:val="100"/>
          <w:position w:val="0"/>
          <w:shd w:val="clear" w:color="auto" w:fill="auto"/>
          <w:lang w:val="ru-RU" w:eastAsia="ru-RU" w:bidi="ru-RU"/>
        </w:rPr>
        <w:t>соответствует этой формулировке, и в нём указано, что «сколько бы» означает «разъяснить бодхисат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твам сколькими способами, сколько заслуживает разъяснение».</w:t>
      </w:r>
    </w:p>
  </w:footnote>
  <w:footnote w:id="39">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Несмотря на то, что в обоих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 «ценить» (тиб. </w:t>
      </w:r>
      <w:r>
        <w:rPr>
          <w:color w:val="auto"/>
          <w:spacing w:val="0"/>
          <w:w w:val="100"/>
          <w:position w:val="0"/>
          <w:shd w:val="clear" w:color="auto" w:fill="auto"/>
          <w:lang w:val="en-US" w:eastAsia="en-US" w:bidi="en-US"/>
        </w:rPr>
        <w:t xml:space="preserve">mos pa), </w:t>
      </w:r>
      <w:r>
        <w:rPr>
          <w:color w:val="auto"/>
          <w:spacing w:val="0"/>
          <w:w w:val="100"/>
          <w:position w:val="0"/>
          <w:shd w:val="clear" w:color="auto" w:fill="auto"/>
          <w:lang w:val="ru-RU" w:eastAsia="ru-RU" w:bidi="ru-RU"/>
        </w:rPr>
        <w:t>в двух других тибетских изданиях, в ком</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ментарии Камалашилы (стр. </w:t>
      </w:r>
      <w:r>
        <w:rPr>
          <w:color w:val="auto"/>
          <w:spacing w:val="0"/>
          <w:w w:val="100"/>
          <w:position w:val="0"/>
          <w:shd w:val="clear" w:color="auto" w:fill="auto"/>
          <w:lang w:val="en-US" w:eastAsia="en-US" w:bidi="en-US"/>
        </w:rPr>
        <w:t xml:space="preserve">237b), </w:t>
      </w:r>
      <w:r>
        <w:rPr>
          <w:color w:val="auto"/>
          <w:spacing w:val="0"/>
          <w:w w:val="100"/>
          <w:position w:val="0"/>
          <w:shd w:val="clear" w:color="auto" w:fill="auto"/>
          <w:lang w:val="ru-RU" w:eastAsia="ru-RU" w:bidi="ru-RU"/>
        </w:rPr>
        <w:t>а также в гильгитском санс</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критском фрагменте - «удивительный» (тиб. </w:t>
      </w:r>
      <w:r>
        <w:rPr>
          <w:color w:val="auto"/>
          <w:spacing w:val="0"/>
          <w:w w:val="100"/>
          <w:position w:val="0"/>
          <w:shd w:val="clear" w:color="auto" w:fill="auto"/>
          <w:lang w:val="en-US" w:eastAsia="en-US" w:bidi="en-US"/>
        </w:rPr>
        <w:t xml:space="preserve">ngo mtsar, </w:t>
      </w:r>
      <w:r>
        <w:rPr>
          <w:color w:val="auto"/>
          <w:spacing w:val="0"/>
          <w:w w:val="100"/>
          <w:position w:val="0"/>
          <w:shd w:val="clear" w:color="auto" w:fill="auto"/>
          <w:lang w:val="ru-RU" w:eastAsia="ru-RU" w:bidi="ru-RU"/>
        </w:rPr>
        <w:t xml:space="preserve">санскр. </w:t>
      </w:r>
      <w:r>
        <w:rPr>
          <w:color w:val="auto"/>
          <w:spacing w:val="0"/>
          <w:w w:val="100"/>
          <w:position w:val="0"/>
          <w:shd w:val="clear" w:color="auto" w:fill="auto"/>
          <w:lang w:val="en-US" w:eastAsia="en-US" w:bidi="en-US"/>
        </w:rPr>
        <w:t xml:space="preserve">acharyae), </w:t>
      </w:r>
      <w:r>
        <w:rPr>
          <w:color w:val="auto"/>
          <w:spacing w:val="0"/>
          <w:w w:val="100"/>
          <w:position w:val="0"/>
          <w:shd w:val="clear" w:color="auto" w:fill="auto"/>
          <w:lang w:val="ru-RU" w:eastAsia="ru-RU" w:bidi="ru-RU"/>
        </w:rPr>
        <w:t>а в санскритском издании Конзе переведено как «труд</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ный» (санскр. </w:t>
      </w:r>
      <w:r>
        <w:rPr>
          <w:color w:val="auto"/>
          <w:spacing w:val="0"/>
          <w:w w:val="100"/>
          <w:position w:val="0"/>
          <w:shd w:val="clear" w:color="auto" w:fill="auto"/>
          <w:lang w:val="en-US" w:eastAsia="en-US" w:bidi="en-US"/>
        </w:rPr>
        <w:t>«duskarae»).</w:t>
      </w:r>
    </w:p>
  </w:footnote>
  <w:footnote w:id="40">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Хотя Шопен отмечает, что в гильгитском фрагменте - «злой царь» (санскр. </w:t>
      </w:r>
      <w:r>
        <w:rPr>
          <w:color w:val="auto"/>
          <w:spacing w:val="0"/>
          <w:w w:val="100"/>
          <w:position w:val="0"/>
          <w:shd w:val="clear" w:color="auto" w:fill="auto"/>
          <w:lang w:val="en-US" w:eastAsia="en-US" w:bidi="en-US"/>
        </w:rPr>
        <w:t xml:space="preserve">«kaliraja»), </w:t>
      </w:r>
      <w:r>
        <w:rPr>
          <w:color w:val="auto"/>
          <w:spacing w:val="0"/>
          <w:w w:val="100"/>
          <w:position w:val="0"/>
          <w:shd w:val="clear" w:color="auto" w:fill="auto"/>
          <w:lang w:val="ru-RU" w:eastAsia="ru-RU" w:bidi="ru-RU"/>
        </w:rPr>
        <w:t>во всех четырёх тибетских изданиях, как и в санскритском издании Конзе, - «калиюга». [Однако в «Джатаке о терпении», в которой идет речь о неодолимом терпении Бодхи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саттвы, ставшего позднее Буддой, говорится о царе Калинга или царе Калинги. - Прим. корректора.]</w:t>
      </w:r>
    </w:p>
  </w:footnote>
  <w:footnote w:id="41">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Санскр. </w:t>
      </w:r>
      <w:r>
        <w:rPr>
          <w:color w:val="auto"/>
          <w:spacing w:val="0"/>
          <w:w w:val="100"/>
          <w:position w:val="0"/>
          <w:shd w:val="clear" w:color="auto" w:fill="auto"/>
          <w:lang w:val="en-US" w:eastAsia="en-US" w:bidi="en-US"/>
        </w:rPr>
        <w:t>«osi».</w:t>
      </w:r>
    </w:p>
  </w:footnote>
  <w:footnote w:id="42">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Числительные «десять миллионов» (санскр. </w:t>
      </w:r>
      <w:r>
        <w:rPr>
          <w:color w:val="auto"/>
          <w:spacing w:val="0"/>
          <w:w w:val="100"/>
          <w:position w:val="0"/>
          <w:shd w:val="clear" w:color="auto" w:fill="auto"/>
          <w:lang w:val="en-US" w:eastAsia="en-US" w:bidi="en-US"/>
        </w:rPr>
        <w:t xml:space="preserve">koti,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 xml:space="preserve">bye ba) </w:t>
      </w:r>
      <w:r>
        <w:rPr>
          <w:color w:val="auto"/>
          <w:spacing w:val="0"/>
          <w:w w:val="100"/>
          <w:position w:val="0"/>
          <w:shd w:val="clear" w:color="auto" w:fill="auto"/>
          <w:lang w:val="ru-RU" w:eastAsia="ru-RU" w:bidi="ru-RU"/>
        </w:rPr>
        <w:t xml:space="preserve">и «сто миллионов» (санскр. </w:t>
      </w:r>
      <w:r>
        <w:rPr>
          <w:color w:val="auto"/>
          <w:spacing w:val="0"/>
          <w:w w:val="100"/>
          <w:position w:val="0"/>
          <w:shd w:val="clear" w:color="auto" w:fill="auto"/>
          <w:lang w:val="en-US" w:eastAsia="en-US" w:bidi="en-US"/>
        </w:rPr>
        <w:t xml:space="preserve">niyuta,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 xml:space="preserve">khrag khrig </w:t>
      </w:r>
      <w:r>
        <w:rPr>
          <w:color w:val="auto"/>
          <w:spacing w:val="0"/>
          <w:w w:val="100"/>
          <w:position w:val="0"/>
          <w:shd w:val="clear" w:color="auto" w:fill="auto"/>
          <w:lang w:val="ru-RU" w:eastAsia="ru-RU" w:bidi="ru-RU"/>
        </w:rPr>
        <w:t>обычно исполь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зуются для обозначения громадных чисел.</w:t>
      </w:r>
    </w:p>
  </w:footnote>
  <w:footnote w:id="43">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Tog Palace, Lanchou </w:t>
      </w:r>
      <w:r>
        <w:rPr>
          <w:color w:val="auto"/>
          <w:spacing w:val="0"/>
          <w:w w:val="100"/>
          <w:position w:val="0"/>
          <w:shd w:val="clear" w:color="auto" w:fill="auto"/>
          <w:lang w:val="ru-RU" w:eastAsia="ru-RU" w:bidi="ru-RU"/>
        </w:rPr>
        <w:t>и малом здесь вставлена до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полнительная фраза (хотя она отсутствует в издании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и в санскритском издании Конзе): «Нужно понимать, что так же немыслимо и созревание этого».</w:t>
      </w:r>
    </w:p>
  </w:footnote>
  <w:footnote w:id="44">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Тиб. </w:t>
      </w:r>
      <w:r>
        <w:rPr>
          <w:color w:val="auto"/>
          <w:spacing w:val="0"/>
          <w:w w:val="100"/>
          <w:position w:val="0"/>
          <w:shd w:val="clear" w:color="auto" w:fill="auto"/>
          <w:lang w:val="en-US" w:eastAsia="en-US" w:bidi="en-US"/>
        </w:rPr>
        <w:t xml:space="preserve">mchod rten, </w:t>
      </w:r>
      <w:r>
        <w:rPr>
          <w:color w:val="auto"/>
          <w:spacing w:val="0"/>
          <w:w w:val="100"/>
          <w:position w:val="0"/>
          <w:shd w:val="clear" w:color="auto" w:fill="auto"/>
          <w:lang w:val="ru-RU" w:eastAsia="ru-RU" w:bidi="ru-RU"/>
        </w:rPr>
        <w:t xml:space="preserve">санскр. </w:t>
      </w:r>
      <w:r>
        <w:rPr>
          <w:color w:val="auto"/>
          <w:spacing w:val="0"/>
          <w:w w:val="100"/>
          <w:position w:val="0"/>
          <w:shd w:val="clear" w:color="auto" w:fill="auto"/>
          <w:lang w:val="en-US" w:eastAsia="en-US" w:bidi="en-US"/>
        </w:rPr>
        <w:t xml:space="preserve">caitya (caitabhuta). </w:t>
      </w:r>
      <w:r>
        <w:rPr>
          <w:color w:val="auto"/>
          <w:spacing w:val="0"/>
          <w:w w:val="100"/>
          <w:position w:val="0"/>
          <w:shd w:val="clear" w:color="auto" w:fill="auto"/>
          <w:lang w:val="ru-RU" w:eastAsia="ru-RU" w:bidi="ru-RU"/>
        </w:rPr>
        <w:t xml:space="preserve">Санскритское слово «ступа» также переводится тем же тибетским словом </w:t>
      </w:r>
      <w:r>
        <w:rPr>
          <w:color w:val="auto"/>
          <w:spacing w:val="0"/>
          <w:w w:val="100"/>
          <w:position w:val="0"/>
          <w:shd w:val="clear" w:color="auto" w:fill="auto"/>
          <w:lang w:val="en-US" w:eastAsia="en-US" w:bidi="en-US"/>
        </w:rPr>
        <w:t xml:space="preserve">mchod rten, </w:t>
      </w:r>
      <w:r>
        <w:rPr>
          <w:color w:val="auto"/>
          <w:spacing w:val="0"/>
          <w:w w:val="100"/>
          <w:position w:val="0"/>
          <w:shd w:val="clear" w:color="auto" w:fill="auto"/>
          <w:lang w:val="ru-RU" w:eastAsia="ru-RU" w:bidi="ru-RU"/>
        </w:rPr>
        <w:t xml:space="preserve">но в санскритском тексте - </w:t>
      </w:r>
      <w:r>
        <w:rPr>
          <w:color w:val="auto"/>
          <w:spacing w:val="0"/>
          <w:w w:val="100"/>
          <w:position w:val="0"/>
          <w:shd w:val="clear" w:color="auto" w:fill="auto"/>
          <w:lang w:val="en-US" w:eastAsia="en-US" w:bidi="en-US"/>
        </w:rPr>
        <w:t xml:space="preserve">caitya. </w:t>
      </w:r>
      <w:r>
        <w:rPr>
          <w:color w:val="auto"/>
          <w:spacing w:val="0"/>
          <w:w w:val="100"/>
          <w:position w:val="0"/>
          <w:shd w:val="clear" w:color="auto" w:fill="auto"/>
          <w:lang w:val="ru-RU" w:eastAsia="ru-RU" w:bidi="ru-RU"/>
        </w:rPr>
        <w:t xml:space="preserve">Выше в тексте фраза </w:t>
      </w:r>
      <w:r>
        <w:rPr>
          <w:color w:val="auto"/>
          <w:spacing w:val="0"/>
          <w:w w:val="100"/>
          <w:position w:val="0"/>
          <w:shd w:val="clear" w:color="auto" w:fill="auto"/>
          <w:lang w:val="en-US" w:eastAsia="en-US" w:bidi="en-US"/>
        </w:rPr>
        <w:t xml:space="preserve">mchod rten du gyur </w:t>
      </w:r>
      <w:r>
        <w:rPr>
          <w:color w:val="auto"/>
          <w:spacing w:val="0"/>
          <w:w w:val="100"/>
          <w:position w:val="0"/>
          <w:shd w:val="clear" w:color="auto" w:fill="auto"/>
          <w:lang w:val="ru-RU" w:eastAsia="ru-RU" w:bidi="ru-RU"/>
        </w:rPr>
        <w:t xml:space="preserve">была переведена как «истинный храм». Здесь тибетская фраза </w:t>
      </w:r>
      <w:r>
        <w:rPr>
          <w:color w:val="auto"/>
          <w:spacing w:val="0"/>
          <w:w w:val="100"/>
          <w:position w:val="0"/>
          <w:shd w:val="clear" w:color="auto" w:fill="auto"/>
          <w:lang w:val="en-US" w:eastAsia="en-US" w:bidi="en-US"/>
        </w:rPr>
        <w:t xml:space="preserve">mchod rten lta bur ‘gyur ro </w:t>
      </w:r>
      <w:r>
        <w:rPr>
          <w:color w:val="auto"/>
          <w:spacing w:val="0"/>
          <w:w w:val="100"/>
          <w:position w:val="0"/>
          <w:shd w:val="clear" w:color="auto" w:fill="auto"/>
          <w:lang w:val="ru-RU" w:eastAsia="ru-RU" w:bidi="ru-RU"/>
        </w:rPr>
        <w:t>переведена как «станет подобным храму».</w:t>
      </w:r>
    </w:p>
  </w:footnote>
  <w:footnote w:id="45">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en-US" w:eastAsia="en-US" w:bidi="en-US"/>
        </w:rPr>
        <w:footnoteRef/>
      </w:r>
      <w:r>
        <w:rPr>
          <w:color w:val="auto"/>
          <w:spacing w:val="0"/>
          <w:w w:val="100"/>
          <w:position w:val="0"/>
          <w:shd w:val="clear" w:color="auto" w:fill="auto"/>
          <w:lang w:val="en-US" w:eastAsia="en-US" w:bidi="en-US"/>
        </w:rPr>
        <w:t xml:space="preserve"> </w:t>
      </w:r>
      <w:r>
        <w:rPr>
          <w:color w:val="auto"/>
          <w:spacing w:val="0"/>
          <w:w w:val="100"/>
          <w:position w:val="0"/>
          <w:shd w:val="clear" w:color="auto" w:fill="auto"/>
          <w:lang w:val="ru-RU" w:eastAsia="ru-RU" w:bidi="ru-RU"/>
        </w:rPr>
        <w:t xml:space="preserve">«Мучиться» (тиб. </w:t>
      </w:r>
      <w:r>
        <w:rPr>
          <w:color w:val="auto"/>
          <w:spacing w:val="0"/>
          <w:w w:val="100"/>
          <w:position w:val="0"/>
          <w:shd w:val="clear" w:color="auto" w:fill="auto"/>
          <w:lang w:val="en-US" w:eastAsia="en-US" w:bidi="en-US"/>
        </w:rPr>
        <w:t xml:space="preserve">mnar ba, </w:t>
      </w:r>
      <w:r>
        <w:rPr>
          <w:color w:val="auto"/>
          <w:spacing w:val="0"/>
          <w:w w:val="100"/>
          <w:position w:val="0"/>
          <w:shd w:val="clear" w:color="auto" w:fill="auto"/>
          <w:lang w:val="ru-RU" w:eastAsia="ru-RU" w:bidi="ru-RU"/>
        </w:rPr>
        <w:t xml:space="preserve">санскр. </w:t>
      </w:r>
      <w:r>
        <w:rPr>
          <w:color w:val="auto"/>
          <w:spacing w:val="0"/>
          <w:w w:val="100"/>
          <w:position w:val="0"/>
          <w:shd w:val="clear" w:color="auto" w:fill="auto"/>
          <w:lang w:val="en-US" w:eastAsia="en-US" w:bidi="en-US"/>
        </w:rPr>
        <w:t xml:space="preserve">paribhuta). </w:t>
      </w:r>
      <w:r>
        <w:rPr>
          <w:color w:val="auto"/>
          <w:spacing w:val="0"/>
          <w:w w:val="100"/>
          <w:position w:val="0"/>
          <w:shd w:val="clear" w:color="auto" w:fill="auto"/>
          <w:lang w:val="ru-RU" w:eastAsia="ru-RU" w:bidi="ru-RU"/>
        </w:rPr>
        <w:t xml:space="preserve">Конзе переводит санскритское </w:t>
      </w:r>
      <w:r>
        <w:rPr>
          <w:color w:val="auto"/>
          <w:spacing w:val="0"/>
          <w:w w:val="100"/>
          <w:position w:val="0"/>
          <w:shd w:val="clear" w:color="auto" w:fill="auto"/>
          <w:lang w:val="en-US" w:eastAsia="en-US" w:bidi="en-US"/>
        </w:rPr>
        <w:t xml:space="preserve">paribhuta </w:t>
      </w:r>
      <w:r>
        <w:rPr>
          <w:color w:val="auto"/>
          <w:spacing w:val="0"/>
          <w:w w:val="100"/>
          <w:position w:val="0"/>
          <w:shd w:val="clear" w:color="auto" w:fill="auto"/>
          <w:lang w:val="ru-RU" w:eastAsia="ru-RU" w:bidi="ru-RU"/>
        </w:rPr>
        <w:t xml:space="preserve">как «униженный», а Шопен </w:t>
      </w:r>
      <w:r>
        <w:rPr>
          <w:color w:val="auto"/>
          <w:spacing w:val="0"/>
          <w:w w:val="100"/>
          <w:position w:val="0"/>
          <w:shd w:val="clear" w:color="auto" w:fill="auto"/>
          <w:lang w:val="en-US" w:eastAsia="en-US" w:bidi="en-US"/>
        </w:rPr>
        <w:t xml:space="preserve">- </w:t>
      </w:r>
      <w:r>
        <w:rPr>
          <w:color w:val="auto"/>
          <w:spacing w:val="0"/>
          <w:w w:val="100"/>
          <w:position w:val="0"/>
          <w:shd w:val="clear" w:color="auto" w:fill="auto"/>
          <w:lang w:val="ru-RU" w:eastAsia="ru-RU" w:bidi="ru-RU"/>
        </w:rPr>
        <w:t>как «осмеян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ный». Однако Апте </w:t>
      </w:r>
      <w:r>
        <w:rPr>
          <w:color w:val="auto"/>
          <w:spacing w:val="0"/>
          <w:w w:val="100"/>
          <w:position w:val="0"/>
          <w:shd w:val="clear" w:color="auto" w:fill="auto"/>
          <w:lang w:val="en-US" w:eastAsia="en-US" w:bidi="en-US"/>
        </w:rPr>
        <w:t xml:space="preserve">(p. 982) </w:t>
      </w:r>
      <w:r>
        <w:rPr>
          <w:color w:val="auto"/>
          <w:spacing w:val="0"/>
          <w:w w:val="100"/>
          <w:position w:val="0"/>
          <w:shd w:val="clear" w:color="auto" w:fill="auto"/>
          <w:lang w:val="ru-RU" w:eastAsia="ru-RU" w:bidi="ru-RU"/>
        </w:rPr>
        <w:t xml:space="preserve">определяет </w:t>
      </w:r>
      <w:r>
        <w:rPr>
          <w:color w:val="auto"/>
          <w:spacing w:val="0"/>
          <w:w w:val="100"/>
          <w:position w:val="0"/>
          <w:shd w:val="clear" w:color="auto" w:fill="auto"/>
          <w:lang w:val="en-US" w:eastAsia="en-US" w:bidi="en-US"/>
        </w:rPr>
        <w:t xml:space="preserve">paribhuta </w:t>
      </w:r>
      <w:r>
        <w:rPr>
          <w:color w:val="auto"/>
          <w:spacing w:val="0"/>
          <w:w w:val="100"/>
          <w:position w:val="0"/>
          <w:shd w:val="clear" w:color="auto" w:fill="auto"/>
          <w:lang w:val="ru-RU" w:eastAsia="ru-RU" w:bidi="ru-RU"/>
        </w:rPr>
        <w:t xml:space="preserve">как </w:t>
      </w:r>
      <w:r>
        <w:rPr>
          <w:color w:val="auto"/>
          <w:spacing w:val="0"/>
          <w:w w:val="100"/>
          <w:position w:val="0"/>
          <w:shd w:val="clear" w:color="auto" w:fill="auto"/>
          <w:lang w:val="en-US" w:eastAsia="en-US" w:bidi="en-US"/>
        </w:rPr>
        <w:t xml:space="preserve">«1. </w:t>
      </w:r>
      <w:r>
        <w:rPr>
          <w:color w:val="auto"/>
          <w:spacing w:val="0"/>
          <w:w w:val="100"/>
          <w:position w:val="0"/>
          <w:shd w:val="clear" w:color="auto" w:fill="auto"/>
          <w:lang w:val="ru-RU" w:eastAsia="ru-RU" w:bidi="ru-RU"/>
        </w:rPr>
        <w:t xml:space="preserve">Повластный, покорённый. </w:t>
      </w:r>
      <w:r>
        <w:rPr>
          <w:color w:val="auto"/>
          <w:spacing w:val="0"/>
          <w:w w:val="100"/>
          <w:position w:val="0"/>
          <w:shd w:val="clear" w:color="auto" w:fill="auto"/>
          <w:lang w:val="en-US" w:eastAsia="en-US" w:bidi="en-US"/>
        </w:rPr>
        <w:t xml:space="preserve">2. </w:t>
      </w:r>
      <w:r>
        <w:rPr>
          <w:color w:val="auto"/>
          <w:spacing w:val="0"/>
          <w:w w:val="100"/>
          <w:position w:val="0"/>
          <w:shd w:val="clear" w:color="auto" w:fill="auto"/>
          <w:lang w:val="ru-RU" w:eastAsia="ru-RU" w:bidi="ru-RU"/>
        </w:rPr>
        <w:t xml:space="preserve">Пренебрегаемый, ущемлённый». Тибетское </w:t>
      </w:r>
      <w:r>
        <w:rPr>
          <w:color w:val="auto"/>
          <w:spacing w:val="0"/>
          <w:w w:val="100"/>
          <w:position w:val="0"/>
          <w:shd w:val="clear" w:color="auto" w:fill="auto"/>
          <w:lang w:val="en-US" w:eastAsia="en-US" w:bidi="en-US"/>
        </w:rPr>
        <w:t xml:space="preserve">mnar ba </w:t>
      </w:r>
      <w:r>
        <w:rPr>
          <w:color w:val="auto"/>
          <w:spacing w:val="0"/>
          <w:w w:val="100"/>
          <w:position w:val="0"/>
          <w:shd w:val="clear" w:color="auto" w:fill="auto"/>
          <w:lang w:val="ru-RU" w:eastAsia="ru-RU" w:bidi="ru-RU"/>
        </w:rPr>
        <w:t xml:space="preserve">также в целом означает пытку или нестерпимую боль. В тибетском комментарии Чоне Драгпы (стр. </w:t>
      </w:r>
      <w:r>
        <w:rPr>
          <w:color w:val="auto"/>
          <w:spacing w:val="0"/>
          <w:w w:val="100"/>
          <w:position w:val="0"/>
          <w:shd w:val="clear" w:color="auto" w:fill="auto"/>
          <w:lang w:val="en-US" w:eastAsia="en-US" w:bidi="en-US"/>
        </w:rPr>
        <w:t xml:space="preserve">119-120) </w:t>
      </w:r>
      <w:r>
        <w:rPr>
          <w:color w:val="auto"/>
          <w:spacing w:val="0"/>
          <w:w w:val="100"/>
          <w:position w:val="0"/>
          <w:shd w:val="clear" w:color="auto" w:fill="auto"/>
          <w:lang w:val="ru-RU" w:eastAsia="ru-RU" w:bidi="ru-RU"/>
        </w:rPr>
        <w:t>перечисля</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ются «разнообразные болезни и ссоры, споры, обнажение пороков и связей, избиение и пр.». Шопен указывает (прим. </w:t>
      </w:r>
      <w:r>
        <w:rPr>
          <w:color w:val="auto"/>
          <w:spacing w:val="0"/>
          <w:w w:val="100"/>
          <w:position w:val="0"/>
          <w:shd w:val="clear" w:color="auto" w:fill="auto"/>
          <w:lang w:val="en-US" w:eastAsia="en-US" w:bidi="en-US"/>
        </w:rPr>
        <w:t xml:space="preserve">11, </w:t>
      </w:r>
      <w:r>
        <w:rPr>
          <w:color w:val="auto"/>
          <w:spacing w:val="0"/>
          <w:w w:val="100"/>
          <w:position w:val="0"/>
          <w:shd w:val="clear" w:color="auto" w:fill="auto"/>
          <w:lang w:val="ru-RU" w:eastAsia="ru-RU" w:bidi="ru-RU"/>
        </w:rPr>
        <w:t xml:space="preserve">стр. </w:t>
      </w:r>
      <w:r>
        <w:rPr>
          <w:color w:val="auto"/>
          <w:spacing w:val="0"/>
          <w:w w:val="100"/>
          <w:position w:val="0"/>
          <w:shd w:val="clear" w:color="auto" w:fill="auto"/>
          <w:lang w:val="en-US" w:eastAsia="en-US" w:bidi="en-US"/>
        </w:rPr>
        <w:t xml:space="preserve">137), </w:t>
      </w:r>
      <w:r>
        <w:rPr>
          <w:color w:val="auto"/>
          <w:spacing w:val="0"/>
          <w:w w:val="100"/>
          <w:position w:val="0"/>
          <w:shd w:val="clear" w:color="auto" w:fill="auto"/>
          <w:lang w:val="ru-RU" w:eastAsia="ru-RU" w:bidi="ru-RU"/>
        </w:rPr>
        <w:t>что «неблагая карма может быть уничтожена вследствие оскорбле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ний со стороны других за принятие определённой практики или положения», но общая позиция, судя по всему, состоит в том, что неблагая карма устраняется разнообразными страданиями.</w:t>
      </w:r>
    </w:p>
  </w:footnote>
  <w:footnote w:id="46">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en-US" w:eastAsia="en-US" w:bidi="en-US"/>
        </w:rPr>
        <w:footnoteRef/>
      </w:r>
      <w:r>
        <w:rPr>
          <w:color w:val="auto"/>
          <w:spacing w:val="0"/>
          <w:w w:val="100"/>
          <w:position w:val="0"/>
          <w:shd w:val="clear" w:color="auto" w:fill="auto"/>
          <w:lang w:val="en-US" w:eastAsia="en-US" w:bidi="en-US"/>
        </w:rPr>
        <w:t xml:space="preserve"> </w:t>
      </w:r>
      <w:r>
        <w:rPr>
          <w:color w:val="auto"/>
          <w:spacing w:val="0"/>
          <w:w w:val="100"/>
          <w:position w:val="0"/>
          <w:shd w:val="clear" w:color="auto" w:fill="auto"/>
          <w:lang w:val="ru-RU" w:eastAsia="ru-RU" w:bidi="ru-RU"/>
        </w:rPr>
        <w:t xml:space="preserve">В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 </w:t>
      </w:r>
      <w:r>
        <w:rPr>
          <w:color w:val="auto"/>
          <w:spacing w:val="0"/>
          <w:w w:val="100"/>
          <w:position w:val="0"/>
          <w:shd w:val="clear" w:color="auto" w:fill="auto"/>
          <w:lang w:val="ru-RU" w:eastAsia="ru-RU" w:bidi="ru-RU"/>
        </w:rPr>
        <w:t>«запредельно», что соответ</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ствует санскриту. В изданиях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 xml:space="preserve">и малом </w:t>
      </w:r>
      <w:r>
        <w:rPr>
          <w:color w:val="auto"/>
          <w:spacing w:val="0"/>
          <w:w w:val="100"/>
          <w:position w:val="0"/>
          <w:shd w:val="clear" w:color="auto" w:fill="auto"/>
          <w:lang w:val="en-US" w:eastAsia="en-US" w:bidi="en-US"/>
        </w:rPr>
        <w:t xml:space="preserve">- </w:t>
      </w:r>
      <w:r>
        <w:rPr>
          <w:color w:val="auto"/>
          <w:spacing w:val="0"/>
          <w:w w:val="100"/>
          <w:position w:val="0"/>
          <w:shd w:val="clear" w:color="auto" w:fill="auto"/>
          <w:lang w:val="ru-RU" w:eastAsia="ru-RU" w:bidi="ru-RU"/>
        </w:rPr>
        <w:t>«перед».</w:t>
      </w:r>
    </w:p>
  </w:footnote>
  <w:footnote w:id="47">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 </w:t>
      </w:r>
      <w:r>
        <w:rPr>
          <w:color w:val="auto"/>
          <w:spacing w:val="0"/>
          <w:w w:val="100"/>
          <w:position w:val="0"/>
          <w:shd w:val="clear" w:color="auto" w:fill="auto"/>
          <w:lang w:val="en-US" w:eastAsia="en-US" w:bidi="en-US"/>
        </w:rPr>
        <w:t xml:space="preserve">mi pod; </w:t>
      </w:r>
      <w:r>
        <w:rPr>
          <w:color w:val="auto"/>
          <w:spacing w:val="0"/>
          <w:w w:val="100"/>
          <w:position w:val="0"/>
          <w:shd w:val="clear" w:color="auto" w:fill="auto"/>
          <w:lang w:val="ru-RU" w:eastAsia="ru-RU" w:bidi="ru-RU"/>
        </w:rPr>
        <w:t xml:space="preserve">в изданиях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 xml:space="preserve">и малом - </w:t>
      </w:r>
      <w:r>
        <w:rPr>
          <w:color w:val="auto"/>
          <w:spacing w:val="0"/>
          <w:w w:val="100"/>
          <w:position w:val="0"/>
          <w:shd w:val="clear" w:color="auto" w:fill="auto"/>
          <w:lang w:val="en-US" w:eastAsia="en-US" w:bidi="en-US"/>
        </w:rPr>
        <w:t xml:space="preserve">nye bar mi ‘gro. </w:t>
      </w:r>
      <w:r>
        <w:rPr>
          <w:color w:val="auto"/>
          <w:spacing w:val="0"/>
          <w:w w:val="100"/>
          <w:position w:val="0"/>
          <w:shd w:val="clear" w:color="auto" w:fill="auto"/>
          <w:lang w:val="ru-RU" w:eastAsia="ru-RU" w:bidi="ru-RU"/>
        </w:rPr>
        <w:t>Обе фразы могут быть переводами санс</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критского </w:t>
      </w:r>
      <w:r>
        <w:rPr>
          <w:color w:val="auto"/>
          <w:spacing w:val="0"/>
          <w:w w:val="100"/>
          <w:position w:val="0"/>
          <w:shd w:val="clear" w:color="auto" w:fill="auto"/>
          <w:lang w:val="en-US" w:eastAsia="en-US" w:bidi="en-US"/>
        </w:rPr>
        <w:t xml:space="preserve">nopaiti </w:t>
      </w:r>
      <w:r>
        <w:rPr>
          <w:color w:val="auto"/>
          <w:spacing w:val="0"/>
          <w:w w:val="100"/>
          <w:position w:val="0"/>
          <w:shd w:val="clear" w:color="auto" w:fill="auto"/>
          <w:lang w:val="ru-RU" w:eastAsia="ru-RU" w:bidi="ru-RU"/>
        </w:rPr>
        <w:t>- «приблизиться».</w:t>
      </w:r>
    </w:p>
  </w:footnote>
  <w:footnote w:id="48">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Тиб. </w:t>
      </w:r>
      <w:r>
        <w:rPr>
          <w:color w:val="auto"/>
          <w:spacing w:val="0"/>
          <w:w w:val="100"/>
          <w:position w:val="0"/>
          <w:shd w:val="clear" w:color="auto" w:fill="auto"/>
          <w:lang w:val="en-US" w:eastAsia="en-US" w:bidi="en-US"/>
        </w:rPr>
        <w:t xml:space="preserve">Yang dag pa de zhin nyid, </w:t>
      </w:r>
      <w:r>
        <w:rPr>
          <w:color w:val="auto"/>
          <w:spacing w:val="0"/>
          <w:w w:val="100"/>
          <w:position w:val="0"/>
          <w:shd w:val="clear" w:color="auto" w:fill="auto"/>
          <w:lang w:val="ru-RU" w:eastAsia="ru-RU" w:bidi="ru-RU"/>
        </w:rPr>
        <w:t xml:space="preserve">санскр. </w:t>
      </w:r>
      <w:r>
        <w:rPr>
          <w:color w:val="auto"/>
          <w:spacing w:val="0"/>
          <w:w w:val="100"/>
          <w:position w:val="0"/>
          <w:shd w:val="clear" w:color="auto" w:fill="auto"/>
          <w:lang w:val="en-US" w:eastAsia="en-US" w:bidi="en-US"/>
        </w:rPr>
        <w:t>bhuta-tathataya.</w:t>
      </w:r>
    </w:p>
  </w:footnote>
  <w:footnote w:id="49">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а также в гильгитском фраг</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менте - так же, как и в данном переводе. В издании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лом, а также в одном из нескольких санскритских изданий, с ко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торыми сверялся Конзе </w:t>
      </w:r>
      <w:r>
        <w:rPr>
          <w:color w:val="auto"/>
          <w:spacing w:val="0"/>
          <w:w w:val="100"/>
          <w:position w:val="0"/>
          <w:shd w:val="clear" w:color="auto" w:fill="auto"/>
          <w:lang w:val="en-US" w:eastAsia="en-US" w:bidi="en-US"/>
        </w:rPr>
        <w:t xml:space="preserve">(Partiger) </w:t>
      </w:r>
      <w:r>
        <w:rPr>
          <w:color w:val="auto"/>
          <w:spacing w:val="0"/>
          <w:w w:val="100"/>
          <w:position w:val="0"/>
          <w:shd w:val="clear" w:color="auto" w:fill="auto"/>
          <w:lang w:val="ru-RU" w:eastAsia="ru-RU" w:bidi="ru-RU"/>
        </w:rPr>
        <w:t>есть дополнительная фраза «или проповедана».</w:t>
      </w:r>
    </w:p>
  </w:footnote>
  <w:footnote w:id="50">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малом - «существу, наделённому челове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ческим телом».</w:t>
      </w:r>
    </w:p>
  </w:footnote>
  <w:footnote w:id="51">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«Так же» здесь означает «его нельзя назвать «бодхисаттвой». См. Шопена </w:t>
      </w:r>
      <w:r>
        <w:rPr>
          <w:color w:val="auto"/>
          <w:spacing w:val="0"/>
          <w:w w:val="100"/>
          <w:position w:val="0"/>
          <w:shd w:val="clear" w:color="auto" w:fill="auto"/>
          <w:lang w:val="en-US" w:eastAsia="en-US" w:bidi="en-US"/>
        </w:rPr>
        <w:t>(n.15, p.138).</w:t>
      </w:r>
    </w:p>
  </w:footnote>
  <w:footnote w:id="52">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изданиях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а также в гильгитском фрагменте слово «бодхисаттва» повторяется дважды. В изданиях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малом, как и в санскритском издании Конзе за словом «бодхисаттве» следует «махасаттвой».</w:t>
      </w:r>
    </w:p>
  </w:footnote>
  <w:footnote w:id="53">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«Различные мысли» (санскр. </w:t>
      </w:r>
      <w:r>
        <w:rPr>
          <w:color w:val="auto"/>
          <w:spacing w:val="0"/>
          <w:w w:val="100"/>
          <w:position w:val="0"/>
          <w:shd w:val="clear" w:color="auto" w:fill="auto"/>
          <w:lang w:val="en-US" w:eastAsia="en-US" w:bidi="en-US"/>
        </w:rPr>
        <w:t xml:space="preserve">nanabhavae,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 xml:space="preserve">bsam pa tha dad pa) </w:t>
      </w:r>
      <w:r>
        <w:rPr>
          <w:color w:val="auto"/>
          <w:spacing w:val="0"/>
          <w:w w:val="100"/>
          <w:position w:val="0"/>
          <w:shd w:val="clear" w:color="auto" w:fill="auto"/>
          <w:lang w:val="ru-RU" w:eastAsia="ru-RU" w:bidi="ru-RU"/>
        </w:rPr>
        <w:t>Конзе переводит как «многообразные», а Шопен - как «разнообраз</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ные», но в тибетском переводе санскритское </w:t>
      </w:r>
      <w:r>
        <w:rPr>
          <w:color w:val="auto"/>
          <w:spacing w:val="0"/>
          <w:w w:val="100"/>
          <w:position w:val="0"/>
          <w:shd w:val="clear" w:color="auto" w:fill="auto"/>
          <w:lang w:val="en-US" w:eastAsia="en-US" w:bidi="en-US"/>
        </w:rPr>
        <w:t xml:space="preserve">bhavae </w:t>
      </w:r>
      <w:r>
        <w:rPr>
          <w:color w:val="auto"/>
          <w:spacing w:val="0"/>
          <w:w w:val="100"/>
          <w:position w:val="0"/>
          <w:shd w:val="clear" w:color="auto" w:fill="auto"/>
          <w:lang w:val="ru-RU" w:eastAsia="ru-RU" w:bidi="ru-RU"/>
        </w:rPr>
        <w:t xml:space="preserve">- это «мысли» или «наклонности» (тиб. </w:t>
      </w:r>
      <w:r>
        <w:rPr>
          <w:color w:val="auto"/>
          <w:spacing w:val="0"/>
          <w:w w:val="100"/>
          <w:position w:val="0"/>
          <w:shd w:val="clear" w:color="auto" w:fill="auto"/>
          <w:lang w:val="en-US" w:eastAsia="en-US" w:bidi="en-US"/>
        </w:rPr>
        <w:t>bsam pa).</w:t>
      </w:r>
    </w:p>
  </w:footnote>
  <w:footnote w:id="54">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трёх других тибетских текстах - «объяснённую» (тиб. </w:t>
      </w:r>
      <w:r>
        <w:rPr>
          <w:color w:val="auto"/>
          <w:spacing w:val="0"/>
          <w:w w:val="100"/>
          <w:position w:val="0"/>
          <w:shd w:val="clear" w:color="auto" w:fill="auto"/>
          <w:lang w:val="en-US" w:eastAsia="en-US" w:bidi="en-US"/>
        </w:rPr>
        <w:t xml:space="preserve">bshad pa). </w:t>
      </w:r>
      <w:r>
        <w:rPr>
          <w:color w:val="auto"/>
          <w:spacing w:val="0"/>
          <w:w w:val="100"/>
          <w:position w:val="0"/>
          <w:shd w:val="clear" w:color="auto" w:fill="auto"/>
          <w:lang w:val="ru-RU" w:eastAsia="ru-RU" w:bidi="ru-RU"/>
        </w:rPr>
        <w:t xml:space="preserve">В «Текстовом примечании к тому </w:t>
      </w:r>
      <w:r>
        <w:rPr>
          <w:color w:val="auto"/>
          <w:spacing w:val="0"/>
          <w:w w:val="100"/>
          <w:position w:val="0"/>
          <w:shd w:val="clear" w:color="auto" w:fill="auto"/>
          <w:lang w:val="en-US" w:eastAsia="en-US" w:bidi="en-US"/>
        </w:rPr>
        <w:t xml:space="preserve">9b» </w:t>
      </w:r>
      <w:r>
        <w:rPr>
          <w:color w:val="auto"/>
          <w:spacing w:val="0"/>
          <w:w w:val="100"/>
          <w:position w:val="0"/>
          <w:shd w:val="clear" w:color="auto" w:fill="auto"/>
          <w:lang w:val="ru-RU" w:eastAsia="ru-RU" w:bidi="ru-RU"/>
        </w:rPr>
        <w:t>(стр. 117, прим. 6) Шо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пен, похоже, реконструирует санскритское «объяснение» (санскр.</w:t>
      </w:r>
      <w:r>
        <w:rPr>
          <w:rFonts w:hint="default"/>
          <w:color w:val="auto"/>
          <w:spacing w:val="0"/>
          <w:w w:val="100"/>
          <w:position w:val="0"/>
          <w:shd w:val="clear" w:color="auto" w:fill="auto"/>
          <w:lang w:val="en-US" w:eastAsia="ru-RU" w:bidi="ru-RU"/>
        </w:rPr>
        <w:t xml:space="preserve"> </w:t>
      </w:r>
      <w:r>
        <w:rPr>
          <w:color w:val="auto"/>
          <w:spacing w:val="0"/>
          <w:w w:val="100"/>
          <w:position w:val="0"/>
          <w:shd w:val="clear" w:color="auto" w:fill="auto"/>
          <w:lang w:val="en-US" w:eastAsia="en-US" w:bidi="en-US"/>
        </w:rPr>
        <w:t xml:space="preserve">(bhasyama)nae) </w:t>
      </w:r>
      <w:r>
        <w:rPr>
          <w:color w:val="auto"/>
          <w:spacing w:val="0"/>
          <w:w w:val="100"/>
          <w:position w:val="0"/>
          <w:shd w:val="clear" w:color="auto" w:fill="auto"/>
          <w:lang w:val="ru-RU" w:eastAsia="ru-RU" w:bidi="ru-RU"/>
        </w:rPr>
        <w:t>и цитирует несколько изданий, в которых приведён санскритский эквивалент «объяснения». Конзе опускает глагол.</w:t>
      </w:r>
    </w:p>
  </w:footnote>
  <w:footnote w:id="55">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текстах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 просто «это» (тиб. </w:t>
      </w:r>
      <w:r>
        <w:rPr>
          <w:color w:val="auto"/>
          <w:spacing w:val="0"/>
          <w:w w:val="100"/>
          <w:position w:val="0"/>
          <w:shd w:val="clear" w:color="auto" w:fill="auto"/>
          <w:lang w:val="en-US" w:eastAsia="en-US" w:bidi="en-US"/>
        </w:rPr>
        <w:t xml:space="preserve">de), </w:t>
      </w:r>
      <w:r>
        <w:rPr>
          <w:color w:val="auto"/>
          <w:spacing w:val="0"/>
          <w:w w:val="100"/>
          <w:position w:val="0"/>
          <w:shd w:val="clear" w:color="auto" w:fill="auto"/>
          <w:lang w:val="ru-RU" w:eastAsia="ru-RU" w:bidi="ru-RU"/>
        </w:rPr>
        <w:t xml:space="preserve">в то время как в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 xml:space="preserve">и малом текстах - «для этого» (или «там») (тиб. </w:t>
      </w:r>
      <w:r>
        <w:rPr>
          <w:color w:val="auto"/>
          <w:spacing w:val="0"/>
          <w:w w:val="100"/>
          <w:position w:val="0"/>
          <w:shd w:val="clear" w:color="auto" w:fill="auto"/>
          <w:lang w:val="en-US" w:eastAsia="en-US" w:bidi="en-US"/>
        </w:rPr>
        <w:t xml:space="preserve">de la). </w:t>
      </w:r>
      <w:r>
        <w:rPr>
          <w:color w:val="auto"/>
          <w:spacing w:val="0"/>
          <w:w w:val="100"/>
          <w:position w:val="0"/>
          <w:shd w:val="clear" w:color="auto" w:fill="auto"/>
          <w:lang w:val="ru-RU" w:eastAsia="ru-RU" w:bidi="ru-RU"/>
        </w:rPr>
        <w:t xml:space="preserve">В издании Конзе и гильгитском фрагменте - санскритское </w:t>
      </w:r>
      <w:r>
        <w:rPr>
          <w:color w:val="auto"/>
          <w:spacing w:val="0"/>
          <w:w w:val="100"/>
          <w:position w:val="0"/>
          <w:shd w:val="clear" w:color="auto" w:fill="auto"/>
          <w:lang w:val="en-US" w:eastAsia="en-US" w:bidi="en-US"/>
        </w:rPr>
        <w:t xml:space="preserve">tatra </w:t>
      </w:r>
      <w:r>
        <w:rPr>
          <w:color w:val="auto"/>
          <w:spacing w:val="0"/>
          <w:w w:val="100"/>
          <w:position w:val="0"/>
          <w:shd w:val="clear" w:color="auto" w:fill="auto"/>
          <w:lang w:val="ru-RU" w:eastAsia="ru-RU" w:bidi="ru-RU"/>
        </w:rPr>
        <w:t>(«для этого» или «там»).</w:t>
      </w:r>
    </w:p>
  </w:footnote>
  <w:footnote w:id="56">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малом текстах противоположная последователь</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ность, т.е. «не наблюдаемая и не существующая».</w:t>
      </w:r>
    </w:p>
  </w:footnote>
  <w:footnote w:id="57">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малом текстах - «неравнозначности и равнозначно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сти там не существует», но в санскритском издании Конзе и в гильгитском фрагменте - «только для этого вообще не существует рав</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нозначности» (санскр. </w:t>
      </w:r>
      <w:r>
        <w:rPr>
          <w:color w:val="auto"/>
          <w:spacing w:val="0"/>
          <w:w w:val="100"/>
          <w:position w:val="0"/>
          <w:shd w:val="clear" w:color="auto" w:fill="auto"/>
          <w:lang w:val="en-US" w:eastAsia="en-US" w:bidi="en-US"/>
        </w:rPr>
        <w:t>na tatra kiecid visamas).</w:t>
      </w:r>
    </w:p>
  </w:footnote>
  <w:footnote w:id="58">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 xml:space="preserve">и малом текстах - «вступили на ложный путь» (тиб. </w:t>
      </w:r>
      <w:r>
        <w:rPr>
          <w:color w:val="auto"/>
          <w:spacing w:val="0"/>
          <w:w w:val="100"/>
          <w:position w:val="0"/>
          <w:shd w:val="clear" w:color="auto" w:fill="auto"/>
          <w:lang w:val="en-US" w:eastAsia="en-US" w:bidi="en-US"/>
        </w:rPr>
        <w:t xml:space="preserve">log pa’i lam du zhugs pa ste), </w:t>
      </w:r>
      <w:r>
        <w:rPr>
          <w:color w:val="auto"/>
          <w:spacing w:val="0"/>
          <w:w w:val="100"/>
          <w:position w:val="0"/>
          <w:shd w:val="clear" w:color="auto" w:fill="auto"/>
          <w:lang w:val="ru-RU" w:eastAsia="ru-RU" w:bidi="ru-RU"/>
        </w:rPr>
        <w:t xml:space="preserve">но в текстах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 «неверно вступили, отбросив» (тиб. </w:t>
      </w:r>
      <w:r>
        <w:rPr>
          <w:color w:val="auto"/>
          <w:spacing w:val="0"/>
          <w:w w:val="100"/>
          <w:position w:val="0"/>
          <w:shd w:val="clear" w:color="auto" w:fill="auto"/>
          <w:lang w:val="en-US" w:eastAsia="en-US" w:bidi="en-US"/>
        </w:rPr>
        <w:t xml:space="preserve">log par spong bas zhugs pa ste), </w:t>
      </w:r>
      <w:r>
        <w:rPr>
          <w:color w:val="auto"/>
          <w:spacing w:val="0"/>
          <w:w w:val="100"/>
          <w:position w:val="0"/>
          <w:shd w:val="clear" w:color="auto" w:fill="auto"/>
          <w:lang w:val="ru-RU" w:eastAsia="ru-RU" w:bidi="ru-RU"/>
        </w:rPr>
        <w:t xml:space="preserve">что соответствует санскриту в издании Конзе и в гильгитском фрагменте </w:t>
      </w:r>
      <w:r>
        <w:rPr>
          <w:color w:val="auto"/>
          <w:spacing w:val="0"/>
          <w:w w:val="100"/>
          <w:position w:val="0"/>
          <w:shd w:val="clear" w:color="auto" w:fill="auto"/>
          <w:lang w:val="en-US" w:eastAsia="en-US" w:bidi="en-US"/>
        </w:rPr>
        <w:t>(mithya-prahana-prasota).</w:t>
      </w:r>
    </w:p>
  </w:footnote>
  <w:footnote w:id="59">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Санскритское слово дхармата (тиб. </w:t>
      </w:r>
      <w:r>
        <w:rPr>
          <w:color w:val="auto"/>
          <w:spacing w:val="0"/>
          <w:w w:val="100"/>
          <w:position w:val="0"/>
          <w:shd w:val="clear" w:color="auto" w:fill="auto"/>
          <w:lang w:val="en-US" w:eastAsia="en-US" w:bidi="en-US"/>
        </w:rPr>
        <w:t xml:space="preserve">chos nyid) </w:t>
      </w:r>
      <w:r>
        <w:rPr>
          <w:color w:val="auto"/>
          <w:spacing w:val="0"/>
          <w:w w:val="100"/>
          <w:position w:val="0"/>
          <w:shd w:val="clear" w:color="auto" w:fill="auto"/>
          <w:lang w:val="ru-RU" w:eastAsia="ru-RU" w:bidi="ru-RU"/>
        </w:rPr>
        <w:t>указывает на при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роду дхарм, или явлений. Здесь оно означает абсолютную природу явлений, а не просто относительную природу или учение (согласно переводу Конзе и Шопена).</w:t>
      </w:r>
    </w:p>
  </w:footnote>
  <w:footnote w:id="60">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тибетском комментарии Чоне Драгпы (стр. 141) сказано: «Причина невидения (в первой школе) необходимости рассматри</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вать Дхармакаю будд, природное тело, как тело абсолютной приро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ды (дхармату) - и тела проводников, будд, дхарматы, абсолютной истины, не является объектом осознавания, связанного цеплянием за истинность, поскольку Дхармакаю нельзя познать таким осозна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ванием». См. также обсуждение этого вопроса в комментарии Камалашилы (стр. </w:t>
      </w:r>
      <w:r>
        <w:rPr>
          <w:color w:val="auto"/>
          <w:spacing w:val="0"/>
          <w:w w:val="100"/>
          <w:position w:val="0"/>
          <w:shd w:val="clear" w:color="auto" w:fill="auto"/>
          <w:lang w:val="en-US" w:eastAsia="en-US" w:bidi="en-US"/>
        </w:rPr>
        <w:t>259a-b).</w:t>
      </w:r>
    </w:p>
  </w:footnote>
  <w:footnote w:id="61">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Санскр. </w:t>
      </w:r>
      <w:r>
        <w:rPr>
          <w:color w:val="auto"/>
          <w:spacing w:val="0"/>
          <w:w w:val="100"/>
          <w:position w:val="0"/>
          <w:shd w:val="clear" w:color="auto" w:fill="auto"/>
          <w:lang w:val="en-US" w:eastAsia="en-US" w:bidi="en-US"/>
        </w:rPr>
        <w:t xml:space="preserve">kasyacid dharmasya vinasae prajnapta uccedo va (veti),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chos la la zhig rnam par bshig gam, chad par btags pa.</w:t>
      </w:r>
    </w:p>
  </w:footnote>
  <w:footnote w:id="62">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тексте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 «бессамостными и нерождёнными», как и в санскритском издании Конзе </w:t>
      </w:r>
      <w:r>
        <w:rPr>
          <w:color w:val="auto"/>
          <w:spacing w:val="0"/>
          <w:w w:val="100"/>
          <w:position w:val="0"/>
          <w:shd w:val="clear" w:color="auto" w:fill="auto"/>
          <w:lang w:val="en-US" w:eastAsia="en-US" w:bidi="en-US"/>
        </w:rPr>
        <w:t xml:space="preserve">(niratmakesv anutpattikesu). </w:t>
      </w:r>
      <w:r>
        <w:rPr>
          <w:color w:val="auto"/>
          <w:spacing w:val="0"/>
          <w:w w:val="100"/>
          <w:position w:val="0"/>
          <w:shd w:val="clear" w:color="auto" w:fill="auto"/>
          <w:lang w:val="ru-RU" w:eastAsia="ru-RU" w:bidi="ru-RU"/>
        </w:rPr>
        <w:t xml:space="preserve">В гильгитском фрагменте - просто «бессамостными» </w:t>
      </w:r>
      <w:r>
        <w:rPr>
          <w:color w:val="auto"/>
          <w:spacing w:val="0"/>
          <w:w w:val="100"/>
          <w:position w:val="0"/>
          <w:shd w:val="clear" w:color="auto" w:fill="auto"/>
          <w:lang w:val="en-US" w:eastAsia="en-US" w:bidi="en-US"/>
        </w:rPr>
        <w:t xml:space="preserve">(niratmakesu), </w:t>
      </w:r>
      <w:r>
        <w:rPr>
          <w:color w:val="auto"/>
          <w:spacing w:val="0"/>
          <w:w w:val="100"/>
          <w:position w:val="0"/>
          <w:shd w:val="clear" w:color="auto" w:fill="auto"/>
          <w:lang w:val="ru-RU" w:eastAsia="ru-RU" w:bidi="ru-RU"/>
        </w:rPr>
        <w:t>а «не</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рождёнными» опущено.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и малый тексты согласуются с из</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данием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в «бессамостными и нерождёнными», но в них мы читаем (материал в скобках - из комментария Чоне Драгпы, стр. 143): «...если любой бодхисаттва (непосредственно постигнет смысл) бессамостного, (опираясь на это) учение Дхармы (текста о запредельной мудрости) и достигнет (великого) терпения в отно</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шении (феномена) нерождённости.».</w:t>
      </w:r>
    </w:p>
  </w:footnote>
  <w:footnote w:id="63">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«Субхути, обретай, не цепляйся ошибочно» (тиб. </w:t>
      </w:r>
      <w:r>
        <w:rPr>
          <w:color w:val="auto"/>
          <w:spacing w:val="0"/>
          <w:w w:val="100"/>
          <w:position w:val="0"/>
          <w:shd w:val="clear" w:color="auto" w:fill="auto"/>
          <w:lang w:val="en-US" w:eastAsia="en-US" w:bidi="en-US"/>
        </w:rPr>
        <w:t xml:space="preserve">rab ‘byor, yongs su gzung mod kyi, log par mi gzung ste; </w:t>
      </w:r>
      <w:r>
        <w:rPr>
          <w:color w:val="auto"/>
          <w:spacing w:val="0"/>
          <w:w w:val="100"/>
          <w:position w:val="0"/>
          <w:shd w:val="clear" w:color="auto" w:fill="auto"/>
          <w:lang w:val="ru-RU" w:eastAsia="ru-RU" w:bidi="ru-RU"/>
        </w:rPr>
        <w:t xml:space="preserve">санскр. </w:t>
      </w:r>
      <w:r>
        <w:rPr>
          <w:color w:val="auto"/>
          <w:spacing w:val="0"/>
          <w:w w:val="100"/>
          <w:position w:val="0"/>
          <w:shd w:val="clear" w:color="auto" w:fill="auto"/>
          <w:lang w:val="en-US" w:eastAsia="en-US" w:bidi="en-US"/>
        </w:rPr>
        <w:t xml:space="preserve">parigrahitavyae nograhitavyae). </w:t>
      </w:r>
      <w:r>
        <w:rPr>
          <w:color w:val="auto"/>
          <w:spacing w:val="0"/>
          <w:w w:val="100"/>
          <w:position w:val="0"/>
          <w:shd w:val="clear" w:color="auto" w:fill="auto"/>
          <w:lang w:val="ru-RU" w:eastAsia="ru-RU" w:bidi="ru-RU"/>
        </w:rPr>
        <w:t>С санскрита буквально: «должно быть обретено, Субхути, не должно быть ухвачено».</w:t>
      </w:r>
    </w:p>
  </w:footnote>
  <w:footnote w:id="64">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 xml:space="preserve">и малом текстах - «знать» (тиб. </w:t>
      </w:r>
      <w:r>
        <w:rPr>
          <w:color w:val="auto"/>
          <w:spacing w:val="0"/>
          <w:w w:val="100"/>
          <w:position w:val="0"/>
          <w:shd w:val="clear" w:color="auto" w:fill="auto"/>
          <w:lang w:val="en-US" w:eastAsia="en-US" w:bidi="en-US"/>
        </w:rPr>
        <w:t>shes).</w:t>
      </w:r>
    </w:p>
  </w:footnote>
  <w:footnote w:id="65">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Хотя в </w:t>
      </w:r>
      <w:r>
        <w:rPr>
          <w:color w:val="auto"/>
          <w:spacing w:val="0"/>
          <w:w w:val="100"/>
          <w:position w:val="0"/>
          <w:shd w:val="clear" w:color="auto" w:fill="auto"/>
          <w:lang w:val="en-US" w:eastAsia="en-US" w:bidi="en-US"/>
        </w:rPr>
        <w:t xml:space="preserve">Lanchou </w:t>
      </w:r>
      <w:r>
        <w:rPr>
          <w:color w:val="auto"/>
          <w:spacing w:val="0"/>
          <w:w w:val="100"/>
          <w:position w:val="0"/>
          <w:shd w:val="clear" w:color="auto" w:fill="auto"/>
          <w:lang w:val="ru-RU" w:eastAsia="ru-RU" w:bidi="ru-RU"/>
        </w:rPr>
        <w:t xml:space="preserve">и малом текстах - «написав» (тиб. </w:t>
      </w:r>
      <w:r>
        <w:rPr>
          <w:color w:val="auto"/>
          <w:spacing w:val="0"/>
          <w:w w:val="100"/>
          <w:position w:val="0"/>
          <w:shd w:val="clear" w:color="auto" w:fill="auto"/>
          <w:lang w:val="en-US" w:eastAsia="en-US" w:bidi="en-US"/>
        </w:rPr>
        <w:t xml:space="preserve">bris), </w:t>
      </w:r>
      <w:r>
        <w:rPr>
          <w:color w:val="auto"/>
          <w:spacing w:val="0"/>
          <w:w w:val="100"/>
          <w:position w:val="0"/>
          <w:shd w:val="clear" w:color="auto" w:fill="auto"/>
          <w:lang w:val="ru-RU" w:eastAsia="ru-RU" w:bidi="ru-RU"/>
        </w:rPr>
        <w:t>в изда</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ниях </w:t>
      </w:r>
      <w:r>
        <w:rPr>
          <w:color w:val="auto"/>
          <w:spacing w:val="0"/>
          <w:w w:val="100"/>
          <w:position w:val="0"/>
          <w:shd w:val="clear" w:color="auto" w:fill="auto"/>
          <w:lang w:val="en-US" w:eastAsia="en-US" w:bidi="en-US"/>
        </w:rPr>
        <w:t xml:space="preserve">Lhasa Zhol </w:t>
      </w:r>
      <w:r>
        <w:rPr>
          <w:color w:val="auto"/>
          <w:spacing w:val="0"/>
          <w:w w:val="100"/>
          <w:position w:val="0"/>
          <w:shd w:val="clear" w:color="auto" w:fill="auto"/>
          <w:lang w:val="ru-RU" w:eastAsia="ru-RU" w:bidi="ru-RU"/>
        </w:rPr>
        <w:t xml:space="preserve">и в </w:t>
      </w:r>
      <w:r>
        <w:rPr>
          <w:color w:val="auto"/>
          <w:spacing w:val="0"/>
          <w:w w:val="100"/>
          <w:position w:val="0"/>
          <w:shd w:val="clear" w:color="auto" w:fill="auto"/>
          <w:lang w:val="en-US" w:eastAsia="en-US" w:bidi="en-US"/>
        </w:rPr>
        <w:t xml:space="preserve">Tog Palace </w:t>
      </w:r>
      <w:r>
        <w:rPr>
          <w:color w:val="auto"/>
          <w:spacing w:val="0"/>
          <w:w w:val="100"/>
          <w:position w:val="0"/>
          <w:shd w:val="clear" w:color="auto" w:fill="auto"/>
          <w:lang w:val="ru-RU" w:eastAsia="ru-RU" w:bidi="ru-RU"/>
        </w:rPr>
        <w:t xml:space="preserve">- «взяв» (тиб. </w:t>
      </w:r>
      <w:r>
        <w:rPr>
          <w:color w:val="auto"/>
          <w:spacing w:val="0"/>
          <w:w w:val="100"/>
          <w:position w:val="0"/>
          <w:shd w:val="clear" w:color="auto" w:fill="auto"/>
          <w:lang w:val="en-US" w:eastAsia="en-US" w:bidi="en-US"/>
        </w:rPr>
        <w:t xml:space="preserve">blang), </w:t>
      </w:r>
      <w:r>
        <w:rPr>
          <w:color w:val="auto"/>
          <w:spacing w:val="0"/>
          <w:w w:val="100"/>
          <w:position w:val="0"/>
          <w:shd w:val="clear" w:color="auto" w:fill="auto"/>
          <w:lang w:val="ru-RU" w:eastAsia="ru-RU" w:bidi="ru-RU"/>
        </w:rPr>
        <w:t>что соответству</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 xml:space="preserve">ет санскритскому изданию Конзе и гильгитскому фрагменту (санскр. </w:t>
      </w:r>
      <w:r>
        <w:rPr>
          <w:color w:val="auto"/>
          <w:spacing w:val="0"/>
          <w:w w:val="100"/>
          <w:position w:val="0"/>
          <w:shd w:val="clear" w:color="auto" w:fill="auto"/>
          <w:lang w:val="en-US" w:eastAsia="en-US" w:bidi="en-US"/>
        </w:rPr>
        <w:t xml:space="preserve">udgohya). </w:t>
      </w:r>
      <w:r>
        <w:rPr>
          <w:color w:val="auto"/>
          <w:spacing w:val="0"/>
          <w:w w:val="100"/>
          <w:position w:val="0"/>
          <w:shd w:val="clear" w:color="auto" w:fill="auto"/>
          <w:lang w:val="ru-RU" w:eastAsia="ru-RU" w:bidi="ru-RU"/>
        </w:rPr>
        <w:t xml:space="preserve">Более того, в комментарии Камалашилы объясняется, что «взяв» (тиб. </w:t>
      </w:r>
      <w:r>
        <w:rPr>
          <w:color w:val="auto"/>
          <w:spacing w:val="0"/>
          <w:w w:val="100"/>
          <w:position w:val="0"/>
          <w:shd w:val="clear" w:color="auto" w:fill="auto"/>
          <w:lang w:val="en-US" w:eastAsia="en-US" w:bidi="en-US"/>
        </w:rPr>
        <w:t xml:space="preserve">blang) </w:t>
      </w:r>
      <w:r>
        <w:rPr>
          <w:color w:val="auto"/>
          <w:spacing w:val="0"/>
          <w:w w:val="100"/>
          <w:position w:val="0"/>
          <w:shd w:val="clear" w:color="auto" w:fill="auto"/>
          <w:lang w:val="ru-RU" w:eastAsia="ru-RU" w:bidi="ru-RU"/>
        </w:rPr>
        <w:t xml:space="preserve">означает «чтение в декламации» (тиб. </w:t>
      </w:r>
      <w:r>
        <w:rPr>
          <w:color w:val="auto"/>
          <w:spacing w:val="0"/>
          <w:w w:val="100"/>
          <w:position w:val="0"/>
          <w:shd w:val="clear" w:color="auto" w:fill="auto"/>
          <w:lang w:val="en-US" w:eastAsia="en-US" w:bidi="en-US"/>
        </w:rPr>
        <w:t>blangs nas zhes bya ba ni kha ton du bkhlags pa’o).</w:t>
      </w:r>
    </w:p>
  </w:footnote>
  <w:footnote w:id="66">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«Старейший» (санскр. </w:t>
      </w:r>
      <w:r>
        <w:rPr>
          <w:color w:val="auto"/>
          <w:spacing w:val="0"/>
          <w:w w:val="100"/>
          <w:position w:val="0"/>
          <w:shd w:val="clear" w:color="auto" w:fill="auto"/>
          <w:lang w:val="en-US" w:eastAsia="en-US" w:bidi="en-US"/>
        </w:rPr>
        <w:t xml:space="preserve">sthavira, </w:t>
      </w:r>
      <w:r>
        <w:rPr>
          <w:color w:val="auto"/>
          <w:spacing w:val="0"/>
          <w:w w:val="100"/>
          <w:position w:val="0"/>
          <w:shd w:val="clear" w:color="auto" w:fill="auto"/>
          <w:lang w:val="ru-RU" w:eastAsia="ru-RU" w:bidi="ru-RU"/>
        </w:rPr>
        <w:t xml:space="preserve">тиб. </w:t>
      </w:r>
      <w:r>
        <w:rPr>
          <w:color w:val="auto"/>
          <w:spacing w:val="0"/>
          <w:w w:val="100"/>
          <w:position w:val="0"/>
          <w:shd w:val="clear" w:color="auto" w:fill="auto"/>
          <w:lang w:val="en-US" w:eastAsia="en-US" w:bidi="en-US"/>
        </w:rPr>
        <w:t>gnas brtan).</w:t>
      </w:r>
    </w:p>
  </w:footnote>
  <w:footnote w:id="67">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left"/>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В трёх остальных тибетских текстах - «те бхикшу, те бодхисаттвы...».</w:t>
      </w:r>
    </w:p>
  </w:footnote>
  <w:footnote w:id="68">
    <w:p>
      <w:pPr>
        <w:pStyle w:val="7"/>
        <w:keepNext w:val="0"/>
        <w:keepLines w:val="0"/>
        <w:pageBreakBefore w:val="0"/>
        <w:widowControl w:val="0"/>
        <w:shd w:val="clear" w:color="auto" w:fill="auto"/>
        <w:kinsoku/>
        <w:wordWrap/>
        <w:overflowPunct/>
        <w:topLinePunct w:val="0"/>
        <w:autoSpaceDE/>
        <w:autoSpaceDN/>
        <w:bidi w:val="0"/>
        <w:adjustRightInd/>
        <w:snapToGrid/>
        <w:spacing w:before="0" w:after="0" w:line="240" w:lineRule="auto"/>
        <w:ind w:left="0" w:right="0" w:firstLine="0"/>
        <w:jc w:val="both"/>
        <w:textAlignment w:val="auto"/>
        <w:rPr>
          <w:color w:val="auto"/>
        </w:rPr>
      </w:pPr>
      <w:r>
        <w:rPr>
          <w:color w:val="auto"/>
          <w:spacing w:val="0"/>
          <w:w w:val="100"/>
          <w:position w:val="0"/>
          <w:shd w:val="clear" w:color="auto" w:fill="auto"/>
          <w:vertAlign w:val="superscript"/>
          <w:lang w:val="ru-RU" w:eastAsia="ru-RU" w:bidi="ru-RU"/>
        </w:rPr>
        <w:footnoteRef/>
      </w:r>
      <w:r>
        <w:rPr>
          <w:color w:val="auto"/>
          <w:spacing w:val="0"/>
          <w:w w:val="100"/>
          <w:position w:val="0"/>
          <w:shd w:val="clear" w:color="auto" w:fill="auto"/>
          <w:lang w:val="ru-RU" w:eastAsia="ru-RU" w:bidi="ru-RU"/>
        </w:rPr>
        <w:t xml:space="preserve"> Упасаки и упасики - миряне и мирянки, принявшие пожизнен</w:t>
      </w:r>
      <w:r>
        <w:rPr>
          <w:color w:val="auto"/>
          <w:spacing w:val="0"/>
          <w:w w:val="100"/>
          <w:position w:val="0"/>
          <w:shd w:val="clear" w:color="auto" w:fill="auto"/>
          <w:lang w:val="ru-RU" w:eastAsia="ru-RU" w:bidi="ru-RU"/>
        </w:rPr>
        <w:softHyphen/>
      </w:r>
      <w:r>
        <w:rPr>
          <w:color w:val="auto"/>
          <w:spacing w:val="0"/>
          <w:w w:val="100"/>
          <w:position w:val="0"/>
          <w:shd w:val="clear" w:color="auto" w:fill="auto"/>
          <w:lang w:val="ru-RU" w:eastAsia="ru-RU" w:bidi="ru-RU"/>
        </w:rPr>
        <w:t>ные обеты практикующего мирянина. Послушников и послушниц можно отнести к категории полностью посвящённых монахов и монахинь - бхикшу и бхикшунь.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633095</wp:posOffset>
              </wp:positionH>
              <wp:positionV relativeFrom="page">
                <wp:posOffset>618490</wp:posOffset>
              </wp:positionV>
              <wp:extent cx="3337560" cy="0"/>
              <wp:effectExtent l="0" t="0" r="0" b="0"/>
              <wp:wrapNone/>
              <wp:docPr id="111" name="Shape 111"/>
              <wp:cNvGraphicFramePr/>
              <a:graphic xmlns:a="http://schemas.openxmlformats.org/drawingml/2006/main">
                <a:graphicData uri="http://schemas.microsoft.com/office/word/2010/wordprocessingShape">
                  <wps:wsp>
                    <wps:cNvCnPr/>
                    <wps:spPr>
                      <a:xfrm>
                        <a:off x="0" y="0"/>
                        <a:ext cx="3337560" cy="0"/>
                      </a:xfrm>
                      <a:prstGeom prst="straightConnector1">
                        <a:avLst/>
                      </a:prstGeom>
                      <a:ln w="12700">
                        <a:solidFill>
                          <a:srgbClr val="FFFFFF"/>
                        </a:solidFill>
                      </a:ln>
                    </wps:spPr>
                    <wps:bodyPr/>
                  </wps:wsp>
                </a:graphicData>
              </a:graphic>
            </wp:anchor>
          </w:drawing>
        </mc:Choice>
        <mc:Fallback>
          <w:pict>
            <v:shape id="Shape 111" o:spid="_x0000_s1026" o:spt="32" type="#_x0000_t32" style="position:absolute;left:0pt;margin-left:49.85pt;margin-top:48.7pt;height:0pt;width:262.8pt;mso-position-horizontal-relative:page;mso-position-vertical-relative:page;z-index:-251657216;mso-width-relative:page;mso-height-relative:page;" filled="f" stroked="t" coordsize="21600,21600" o:gfxdata="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gPLqndYAAAAIAQAADwAA&#10;AAAAAAABACAAAAAiAAAAZHJzL2Rvd25yZXYueG1sUEsBAhQAFAAAAAgAh07iQLBUBiCmAQAAXgMA&#10;AA4AAAAAAAAAAQAgAAAAJQEAAGRycy9lMm9Eb2MueG1sUEsFBgAAAAAGAAYAWQEAAD0FAAAAAA==&#10;">
              <v:fill on="f" focussize="0,0"/>
              <v:stroke weight="1pt" color="#FFFFFF" joinstyle="round"/>
              <v:imagedata o:title=""/>
              <o:lock v:ext="edit" aspectratio="f"/>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753110</wp:posOffset>
              </wp:positionH>
              <wp:positionV relativeFrom="page">
                <wp:posOffset>612140</wp:posOffset>
              </wp:positionV>
              <wp:extent cx="3343910" cy="0"/>
              <wp:effectExtent l="0" t="0" r="0" b="0"/>
              <wp:wrapNone/>
              <wp:docPr id="116" name="Shape 116"/>
              <wp:cNvGraphicFramePr/>
              <a:graphic xmlns:a="http://schemas.openxmlformats.org/drawingml/2006/main">
                <a:graphicData uri="http://schemas.microsoft.com/office/word/2010/wordprocessingShape">
                  <wps:wsp>
                    <wps:cNvCnPr/>
                    <wps:spPr>
                      <a:xfrm>
                        <a:off x="0" y="0"/>
                        <a:ext cx="3343910" cy="0"/>
                      </a:xfrm>
                      <a:prstGeom prst="straightConnector1">
                        <a:avLst/>
                      </a:prstGeom>
                      <a:ln w="12700">
                        <a:solidFill>
                          <a:srgbClr val="FFFFFF"/>
                        </a:solidFill>
                      </a:ln>
                    </wps:spPr>
                    <wps:bodyPr/>
                  </wps:wsp>
                </a:graphicData>
              </a:graphic>
            </wp:anchor>
          </w:drawing>
        </mc:Choice>
        <mc:Fallback>
          <w:pict>
            <v:shape id="Shape 116" o:spid="_x0000_s1026" o:spt="32" type="#_x0000_t32" style="position:absolute;left:0pt;margin-left:59.3pt;margin-top:48.2pt;height:0pt;width:263.3pt;mso-position-horizontal-relative:page;mso-position-vertical-relative:page;z-index:-251657216;mso-width-relative:page;mso-height-relative:page;" filled="f" stroked="t" coordsize="21600,21600" o:gfxdata="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B14QrWAAAACQEAAA8A&#10;AAAAAAAAAQAgAAAAIgAAAGRycy9kb3ducmV2LnhtbFBLAQIUABQAAAAIAIdO4kCpo6hdpwEAAF4D&#10;AAAOAAAAAAAAAAEAIAAAACUBAABkcnMvZTJvRG9jLnhtbFBLBQYAAAAABgAGAFkBAAA+BQAAAAA=&#10;">
              <v:fill on="f" focussize="0,0"/>
              <v:stroke weight="1pt" color="#FFFFFF"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evenAndOddHeaders w:val="1"/>
  <w:drawingGridHorizontalSpacing w:val="181"/>
  <w:drawingGridVerticalSpacing w:val="181"/>
  <w:displayHorizontalDrawingGridEvery w:val="1"/>
  <w:displayVerticalDrawingGridEvery w:val="1"/>
  <w:characterSpacingControl w:val="compressPunctuation"/>
  <w:footnotePr>
    <w:numStart w:val="45"/>
    <w:footnote w:id="138"/>
    <w:footnote w:id="139"/>
  </w:footnotePr>
  <w:endnotePr>
    <w:endnote w:id="0"/>
    <w:endnote w:id="1"/>
  </w:endnotePr>
  <w:compat>
    <w:doNotExpandShiftReturn/>
    <w:compatSetting w:name="compatibilityMode" w:uri="http://schemas.microsoft.com/office/word" w:val="15"/>
  </w:compat>
  <w:rsids>
    <w:rsidRoot w:val="00000000"/>
    <w:rsid w:val="01A66CBB"/>
    <w:rsid w:val="0369207D"/>
    <w:rsid w:val="04B3401C"/>
    <w:rsid w:val="05D155BE"/>
    <w:rsid w:val="088F1BC2"/>
    <w:rsid w:val="0ED779C3"/>
    <w:rsid w:val="111D3DA5"/>
    <w:rsid w:val="113829E7"/>
    <w:rsid w:val="11837E52"/>
    <w:rsid w:val="13C13220"/>
    <w:rsid w:val="16764D7D"/>
    <w:rsid w:val="16DA5D99"/>
    <w:rsid w:val="19010F69"/>
    <w:rsid w:val="1A3B7CCF"/>
    <w:rsid w:val="1D5147B1"/>
    <w:rsid w:val="24BE3A48"/>
    <w:rsid w:val="25041E65"/>
    <w:rsid w:val="26CF2271"/>
    <w:rsid w:val="2B80518A"/>
    <w:rsid w:val="2BD23D47"/>
    <w:rsid w:val="397B2B7F"/>
    <w:rsid w:val="3A772C6B"/>
    <w:rsid w:val="40C31431"/>
    <w:rsid w:val="43C23EF0"/>
    <w:rsid w:val="4583391C"/>
    <w:rsid w:val="4949516F"/>
    <w:rsid w:val="4B2F2E27"/>
    <w:rsid w:val="4D0B130B"/>
    <w:rsid w:val="4EF41936"/>
    <w:rsid w:val="51E61D33"/>
    <w:rsid w:val="55941D8C"/>
    <w:rsid w:val="59414045"/>
    <w:rsid w:val="5EF913A5"/>
    <w:rsid w:val="5F471514"/>
    <w:rsid w:val="611C7425"/>
    <w:rsid w:val="659D104A"/>
    <w:rsid w:val="6C2E5813"/>
    <w:rsid w:val="71075CC3"/>
    <w:rsid w:val="72F04436"/>
    <w:rsid w:val="79CC1407"/>
    <w:rsid w:val="7C162818"/>
    <w:rsid w:val="7D3F7FB4"/>
    <w:rsid w:val="7EFE548F"/>
    <w:rsid w:val="7F1E26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ourier New" w:hAnsi="Courier New" w:eastAsia="Courier New" w:cs="Courier New"/>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Courier New" w:hAnsi="Courier New" w:eastAsia="Courier New" w:cs="Courier New"/>
      <w:color w:val="000000"/>
      <w:spacing w:val="0"/>
      <w:w w:val="100"/>
      <w:position w:val="0"/>
      <w:sz w:val="24"/>
      <w:szCs w:val="24"/>
      <w:shd w:val="clear" w:color="auto" w:fill="auto"/>
      <w:lang w:val="ru-RU" w:eastAsia="ru-RU" w:bidi="ru-RU"/>
    </w:rPr>
  </w:style>
  <w:style w:type="character" w:default="1" w:styleId="2">
    <w:name w:val="Default Paragraph Font"/>
    <w:qFormat/>
    <w:uiPriority w:val="0"/>
    <w:rPr>
      <w:rFonts w:ascii="Courier New" w:hAnsi="Courier New" w:eastAsia="Courier New" w:cs="Courier New"/>
      <w:color w:val="000000"/>
      <w:spacing w:val="0"/>
      <w:w w:val="100"/>
      <w:position w:val="0"/>
      <w:sz w:val="24"/>
      <w:szCs w:val="24"/>
      <w:shd w:val="clear" w:color="auto" w:fill="auto"/>
      <w:lang w:val="ru-RU" w:eastAsia="ru-RU" w:bidi="ru-RU"/>
    </w:rPr>
  </w:style>
  <w:style w:type="table" w:default="1" w:styleId="3">
    <w:name w:val="Normal Table"/>
    <w:semiHidden/>
    <w:qFormat/>
    <w:uiPriority w:val="0"/>
    <w:tblPr>
      <w:tblCellMar>
        <w:top w:w="0" w:type="dxa"/>
        <w:left w:w="108" w:type="dxa"/>
        <w:bottom w:w="0" w:type="dxa"/>
        <w:right w:w="108" w:type="dxa"/>
      </w:tblCellMar>
    </w:tblPr>
  </w:style>
  <w:style w:type="paragraph" w:styleId="4">
    <w:name w:val="header"/>
    <w:basedOn w:val="1"/>
    <w:qFormat/>
    <w:uiPriority w:val="0"/>
    <w:pPr>
      <w:tabs>
        <w:tab w:val="center" w:pos="4153"/>
        <w:tab w:val="right" w:pos="8306"/>
      </w:tabs>
    </w:pPr>
  </w:style>
  <w:style w:type="paragraph" w:styleId="5">
    <w:name w:val="footer"/>
    <w:basedOn w:val="1"/>
    <w:qFormat/>
    <w:uiPriority w:val="0"/>
    <w:pPr>
      <w:tabs>
        <w:tab w:val="center" w:pos="4153"/>
        <w:tab w:val="right" w:pos="8306"/>
      </w:tabs>
    </w:pPr>
  </w:style>
  <w:style w:type="character" w:customStyle="1" w:styleId="6">
    <w:name w:val="Сноска_"/>
    <w:basedOn w:val="2"/>
    <w:link w:val="7"/>
    <w:qFormat/>
    <w:uiPriority w:val="0"/>
    <w:rPr>
      <w:rFonts w:ascii="Times New Roman" w:hAnsi="Times New Roman" w:eastAsia="Times New Roman" w:cs="Times New Roman"/>
      <w:color w:val="231E20"/>
      <w:sz w:val="18"/>
      <w:szCs w:val="18"/>
      <w:u w:val="none"/>
    </w:rPr>
  </w:style>
  <w:style w:type="paragraph" w:customStyle="1" w:styleId="7">
    <w:name w:val="Сноска"/>
    <w:basedOn w:val="1"/>
    <w:link w:val="6"/>
    <w:qFormat/>
    <w:uiPriority w:val="0"/>
    <w:pPr>
      <w:widowControl w:val="0"/>
      <w:shd w:val="clear" w:color="auto" w:fill="auto"/>
      <w:spacing w:line="276" w:lineRule="auto"/>
    </w:pPr>
    <w:rPr>
      <w:rFonts w:ascii="Times New Roman" w:hAnsi="Times New Roman" w:eastAsia="Times New Roman" w:cs="Times New Roman"/>
      <w:color w:val="231E20"/>
      <w:sz w:val="18"/>
      <w:szCs w:val="18"/>
      <w:u w:val="none"/>
    </w:rPr>
  </w:style>
  <w:style w:type="character" w:customStyle="1" w:styleId="8">
    <w:name w:val="Заголовок №1_"/>
    <w:basedOn w:val="2"/>
    <w:link w:val="9"/>
    <w:qFormat/>
    <w:uiPriority w:val="0"/>
    <w:rPr>
      <w:rFonts w:ascii="Arial" w:hAnsi="Arial" w:eastAsia="Arial" w:cs="Arial"/>
      <w:color w:val="231E20"/>
      <w:sz w:val="32"/>
      <w:szCs w:val="32"/>
      <w:u w:val="none"/>
    </w:rPr>
  </w:style>
  <w:style w:type="paragraph" w:customStyle="1" w:styleId="9">
    <w:name w:val="Заголовок №1"/>
    <w:basedOn w:val="1"/>
    <w:link w:val="8"/>
    <w:qFormat/>
    <w:uiPriority w:val="0"/>
    <w:pPr>
      <w:widowControl w:val="0"/>
      <w:shd w:val="clear" w:color="auto" w:fill="auto"/>
      <w:spacing w:line="276" w:lineRule="auto"/>
      <w:jc w:val="center"/>
      <w:outlineLvl w:val="0"/>
    </w:pPr>
    <w:rPr>
      <w:rFonts w:ascii="Arial" w:hAnsi="Arial" w:eastAsia="Arial" w:cs="Arial"/>
      <w:color w:val="231E20"/>
      <w:sz w:val="32"/>
      <w:szCs w:val="32"/>
      <w:u w:val="none"/>
    </w:rPr>
  </w:style>
  <w:style w:type="character" w:customStyle="1" w:styleId="10">
    <w:name w:val="Основной текст_"/>
    <w:basedOn w:val="2"/>
    <w:link w:val="11"/>
    <w:qFormat/>
    <w:uiPriority w:val="0"/>
    <w:rPr>
      <w:rFonts w:ascii="Times New Roman" w:hAnsi="Times New Roman" w:eastAsia="Times New Roman" w:cs="Times New Roman"/>
      <w:color w:val="231E20"/>
      <w:sz w:val="20"/>
      <w:szCs w:val="20"/>
      <w:u w:val="none"/>
    </w:rPr>
  </w:style>
  <w:style w:type="paragraph" w:customStyle="1" w:styleId="11">
    <w:name w:val="Основной текст1"/>
    <w:basedOn w:val="1"/>
    <w:link w:val="10"/>
    <w:qFormat/>
    <w:uiPriority w:val="0"/>
    <w:pPr>
      <w:widowControl w:val="0"/>
      <w:shd w:val="clear" w:color="auto" w:fill="auto"/>
      <w:spacing w:line="276" w:lineRule="auto"/>
      <w:ind w:firstLine="400"/>
    </w:pPr>
    <w:rPr>
      <w:rFonts w:ascii="Times New Roman" w:hAnsi="Times New Roman" w:eastAsia="Times New Roman" w:cs="Times New Roman"/>
      <w:color w:val="231E20"/>
      <w:sz w:val="20"/>
      <w:szCs w:val="20"/>
      <w:u w:val="none"/>
    </w:rPr>
  </w:style>
  <w:style w:type="character" w:customStyle="1" w:styleId="12">
    <w:name w:val="Колонтитул (2)_"/>
    <w:basedOn w:val="2"/>
    <w:link w:val="13"/>
    <w:qFormat/>
    <w:uiPriority w:val="0"/>
    <w:rPr>
      <w:rFonts w:ascii="Times New Roman" w:hAnsi="Times New Roman" w:eastAsia="Times New Roman" w:cs="Times New Roman"/>
      <w:sz w:val="20"/>
      <w:szCs w:val="20"/>
      <w:u w:val="none"/>
    </w:rPr>
  </w:style>
  <w:style w:type="paragraph" w:customStyle="1" w:styleId="13">
    <w:name w:val="Колонтитул (2)"/>
    <w:basedOn w:val="1"/>
    <w:link w:val="12"/>
    <w:qFormat/>
    <w:uiPriority w:val="0"/>
    <w:pPr>
      <w:widowControl w:val="0"/>
      <w:shd w:val="clear" w:color="auto" w:fill="auto"/>
    </w:pPr>
    <w:rPr>
      <w:rFonts w:ascii="Times New Roman" w:hAnsi="Times New Roman" w:eastAsia="Times New Roman" w:cs="Times New Roman"/>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40</TotalTime>
  <ScaleCrop>false</ScaleCrop>
  <LinksUpToDate>false</LinksUpToDate>
  <Application>WPS Office_11.2.0.10351_F1E327BC-269C-435d-A152-05C5408002CA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2021-10-08T09:17:00Z</dcterms:created>
  <dc:creator>PDF Candy Desktop</dc:creator>
  <cp:lastModifiedBy>shkaf</cp:lastModifiedBy>
  <dcterms:modified xsi:type="dcterms:W3CDTF">2021-10-27T12:39:42Z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1049-11.2.0.10351</vt:lpwstr>
  </property>
  <property fmtid="{D5CDD505-2E9C-101B-9397-08002B2CF9AE}" pid="3" name="ICV">
    <vt:lpwstr>2AC04FFC632E4DA4981C3CE1D94849F9</vt:lpwstr>
  </property>
</Properties>
</file>